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4B18" w:rsidRDefault="00544B18" w:rsidP="00544B18">
      <w:pPr>
        <w:jc w:val="center"/>
        <w:rPr>
          <w:sz w:val="28"/>
          <w:szCs w:val="28"/>
        </w:rPr>
      </w:pPr>
      <w:r>
        <w:rPr>
          <w:sz w:val="28"/>
          <w:szCs w:val="28"/>
        </w:rPr>
        <w:t>МИНИСТЕРСТВО ОБОРОНЫ РОССИЙСКОЙ ФЕДЕРАЦИИ</w:t>
      </w:r>
    </w:p>
    <w:p w:rsidR="00544B18" w:rsidRDefault="00544B18" w:rsidP="00544B18">
      <w:pPr>
        <w:jc w:val="center"/>
        <w:rPr>
          <w:sz w:val="28"/>
          <w:szCs w:val="28"/>
        </w:rPr>
      </w:pPr>
      <w:r>
        <w:rPr>
          <w:sz w:val="28"/>
          <w:szCs w:val="28"/>
        </w:rPr>
        <w:t xml:space="preserve">ФЕДЕРАЛЬНОЕ ГОСУДАРСТВЕННОЕ </w:t>
      </w:r>
    </w:p>
    <w:p w:rsidR="00544B18" w:rsidRDefault="00544B18" w:rsidP="00544B18">
      <w:pPr>
        <w:jc w:val="center"/>
        <w:rPr>
          <w:sz w:val="28"/>
          <w:szCs w:val="28"/>
        </w:rPr>
      </w:pPr>
      <w:r>
        <w:rPr>
          <w:sz w:val="28"/>
          <w:szCs w:val="28"/>
        </w:rPr>
        <w:t xml:space="preserve">ОБЩЕОБРАЗОВАТЕЛЬНОЕ УЧРЕЖДЕНИЕ </w:t>
      </w:r>
    </w:p>
    <w:p w:rsidR="00544B18" w:rsidRDefault="00544B18" w:rsidP="00544B18">
      <w:pPr>
        <w:jc w:val="center"/>
        <w:rPr>
          <w:sz w:val="28"/>
          <w:szCs w:val="28"/>
        </w:rPr>
      </w:pPr>
      <w:r>
        <w:rPr>
          <w:sz w:val="28"/>
          <w:szCs w:val="28"/>
        </w:rPr>
        <w:t>«ОРЕНБУРГСКОЕ ПРЕЗИДЕНТСКОЕ КАДЕТСКОЕ УЧИЛИЩЕ»</w:t>
      </w:r>
    </w:p>
    <w:p w:rsidR="00544B18" w:rsidRDefault="00544B18" w:rsidP="00544B18">
      <w:pPr>
        <w:jc w:val="center"/>
        <w:rPr>
          <w:sz w:val="28"/>
          <w:szCs w:val="28"/>
        </w:rPr>
      </w:pPr>
    </w:p>
    <w:p w:rsidR="00544B18" w:rsidRDefault="00544B18" w:rsidP="00544B18">
      <w:pPr>
        <w:jc w:val="center"/>
        <w:rPr>
          <w:sz w:val="28"/>
          <w:szCs w:val="28"/>
        </w:rPr>
      </w:pPr>
    </w:p>
    <w:p w:rsidR="00544B18" w:rsidRDefault="00544B18" w:rsidP="00544B18">
      <w:pPr>
        <w:jc w:val="center"/>
        <w:rPr>
          <w:sz w:val="28"/>
          <w:szCs w:val="28"/>
        </w:rPr>
      </w:pPr>
    </w:p>
    <w:p w:rsidR="00544B18" w:rsidRDefault="00544B18" w:rsidP="00544B18">
      <w:pPr>
        <w:jc w:val="center"/>
        <w:rPr>
          <w:sz w:val="28"/>
          <w:szCs w:val="28"/>
        </w:rPr>
      </w:pPr>
    </w:p>
    <w:p w:rsidR="00544B18" w:rsidRDefault="00544B18" w:rsidP="00544B18">
      <w:pPr>
        <w:jc w:val="center"/>
        <w:rPr>
          <w:sz w:val="28"/>
          <w:szCs w:val="28"/>
        </w:rPr>
      </w:pPr>
    </w:p>
    <w:p w:rsidR="00544B18" w:rsidRDefault="00544B18" w:rsidP="00544B18">
      <w:pPr>
        <w:jc w:val="center"/>
        <w:rPr>
          <w:sz w:val="28"/>
          <w:szCs w:val="28"/>
        </w:rPr>
      </w:pPr>
    </w:p>
    <w:p w:rsidR="00544B18" w:rsidRDefault="00544B18" w:rsidP="00544B18">
      <w:pPr>
        <w:jc w:val="center"/>
        <w:rPr>
          <w:sz w:val="28"/>
          <w:szCs w:val="28"/>
        </w:rPr>
      </w:pPr>
    </w:p>
    <w:p w:rsidR="00544B18" w:rsidRDefault="00544B18" w:rsidP="00544B18">
      <w:pPr>
        <w:jc w:val="center"/>
        <w:rPr>
          <w:sz w:val="28"/>
          <w:szCs w:val="28"/>
        </w:rPr>
      </w:pPr>
    </w:p>
    <w:p w:rsidR="00544B18" w:rsidRDefault="00544B18" w:rsidP="00544B18">
      <w:pPr>
        <w:jc w:val="center"/>
        <w:rPr>
          <w:sz w:val="32"/>
          <w:szCs w:val="32"/>
        </w:rPr>
      </w:pPr>
    </w:p>
    <w:p w:rsidR="00544B18" w:rsidRDefault="00544B18" w:rsidP="00544B18">
      <w:pPr>
        <w:jc w:val="center"/>
        <w:rPr>
          <w:b/>
          <w:sz w:val="40"/>
          <w:szCs w:val="40"/>
        </w:rPr>
      </w:pPr>
    </w:p>
    <w:p w:rsidR="00544B18" w:rsidRDefault="00544B18" w:rsidP="00544B18">
      <w:pPr>
        <w:jc w:val="center"/>
        <w:rPr>
          <w:b/>
          <w:color w:val="943634" w:themeColor="accent2" w:themeShade="BF"/>
          <w:sz w:val="40"/>
          <w:szCs w:val="40"/>
        </w:rPr>
      </w:pPr>
      <w:r>
        <w:rPr>
          <w:b/>
          <w:color w:val="943634" w:themeColor="accent2" w:themeShade="BF"/>
          <w:sz w:val="40"/>
          <w:szCs w:val="40"/>
        </w:rPr>
        <w:t>ИНТЕГРИРОВАННЫЙ УРОК</w:t>
      </w:r>
    </w:p>
    <w:p w:rsidR="00544B18" w:rsidRDefault="00544B18" w:rsidP="00544B18">
      <w:pPr>
        <w:jc w:val="center"/>
        <w:rPr>
          <w:b/>
          <w:color w:val="943634" w:themeColor="accent2" w:themeShade="BF"/>
          <w:sz w:val="40"/>
          <w:szCs w:val="40"/>
        </w:rPr>
      </w:pPr>
      <w:r>
        <w:rPr>
          <w:b/>
          <w:color w:val="943634" w:themeColor="accent2" w:themeShade="BF"/>
          <w:sz w:val="40"/>
          <w:szCs w:val="40"/>
        </w:rPr>
        <w:t xml:space="preserve">«МАТЕМАТИКА – </w:t>
      </w:r>
    </w:p>
    <w:p w:rsidR="00544B18" w:rsidRPr="00AC205F" w:rsidRDefault="00544B18" w:rsidP="00544B18">
      <w:pPr>
        <w:jc w:val="center"/>
        <w:rPr>
          <w:b/>
          <w:color w:val="943634" w:themeColor="accent2" w:themeShade="BF"/>
          <w:sz w:val="40"/>
          <w:szCs w:val="40"/>
        </w:rPr>
      </w:pPr>
      <w:r>
        <w:rPr>
          <w:b/>
          <w:color w:val="943634" w:themeColor="accent2" w:themeShade="BF"/>
          <w:sz w:val="40"/>
          <w:szCs w:val="40"/>
        </w:rPr>
        <w:t>ИЗОБРАЗИТЕЛЬНОЕ ИСКУССТВО»</w:t>
      </w:r>
    </w:p>
    <w:p w:rsidR="00544B18" w:rsidRPr="00AC205F" w:rsidRDefault="00544B18" w:rsidP="00544B18">
      <w:pPr>
        <w:jc w:val="center"/>
        <w:rPr>
          <w:b/>
          <w:color w:val="943634" w:themeColor="accent2" w:themeShade="BF"/>
          <w:sz w:val="32"/>
          <w:szCs w:val="32"/>
        </w:rPr>
      </w:pPr>
    </w:p>
    <w:p w:rsidR="00544B18" w:rsidRPr="00AC205F" w:rsidRDefault="00544B18" w:rsidP="00544B18">
      <w:pPr>
        <w:jc w:val="center"/>
        <w:rPr>
          <w:b/>
          <w:color w:val="943634" w:themeColor="accent2" w:themeShade="BF"/>
          <w:sz w:val="32"/>
          <w:szCs w:val="32"/>
        </w:rPr>
      </w:pPr>
    </w:p>
    <w:p w:rsidR="00544B18" w:rsidRPr="00AC205F" w:rsidRDefault="00544B18" w:rsidP="00544B18">
      <w:pPr>
        <w:jc w:val="center"/>
        <w:rPr>
          <w:b/>
          <w:color w:val="943634" w:themeColor="accent2" w:themeShade="BF"/>
          <w:sz w:val="32"/>
          <w:szCs w:val="32"/>
        </w:rPr>
      </w:pPr>
      <w:r w:rsidRPr="00AC205F">
        <w:rPr>
          <w:b/>
          <w:color w:val="943634" w:themeColor="accent2" w:themeShade="BF"/>
          <w:sz w:val="32"/>
          <w:szCs w:val="32"/>
        </w:rPr>
        <w:t>методическая разработка</w:t>
      </w:r>
    </w:p>
    <w:p w:rsidR="00544B18" w:rsidRPr="00AC205F" w:rsidRDefault="00544B18" w:rsidP="00544B18">
      <w:pPr>
        <w:jc w:val="center"/>
        <w:rPr>
          <w:b/>
          <w:color w:val="943634" w:themeColor="accent2" w:themeShade="BF"/>
          <w:sz w:val="32"/>
          <w:szCs w:val="32"/>
        </w:rPr>
      </w:pPr>
    </w:p>
    <w:p w:rsidR="00544B18" w:rsidRPr="00AC205F" w:rsidRDefault="00544B18" w:rsidP="00544B18">
      <w:pPr>
        <w:jc w:val="center"/>
        <w:rPr>
          <w:b/>
          <w:color w:val="943634" w:themeColor="accent2" w:themeShade="BF"/>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32"/>
          <w:szCs w:val="32"/>
        </w:rPr>
      </w:pPr>
    </w:p>
    <w:p w:rsidR="00544B18" w:rsidRDefault="00544B18" w:rsidP="00544B18">
      <w:pPr>
        <w:jc w:val="center"/>
        <w:rPr>
          <w:sz w:val="28"/>
          <w:szCs w:val="28"/>
        </w:rPr>
      </w:pPr>
    </w:p>
    <w:p w:rsidR="00544B18" w:rsidRDefault="00544B18" w:rsidP="00544B18">
      <w:pPr>
        <w:jc w:val="center"/>
        <w:rPr>
          <w:sz w:val="28"/>
          <w:szCs w:val="28"/>
        </w:rPr>
      </w:pPr>
    </w:p>
    <w:p w:rsidR="00544B18" w:rsidRDefault="00544B18" w:rsidP="00544B18">
      <w:pPr>
        <w:jc w:val="center"/>
        <w:rPr>
          <w:sz w:val="28"/>
          <w:szCs w:val="28"/>
        </w:rPr>
      </w:pPr>
    </w:p>
    <w:p w:rsidR="00544B18" w:rsidRDefault="00544B18" w:rsidP="00544B18">
      <w:pPr>
        <w:jc w:val="center"/>
        <w:rPr>
          <w:sz w:val="28"/>
          <w:szCs w:val="28"/>
        </w:rPr>
      </w:pPr>
      <w:r>
        <w:rPr>
          <w:sz w:val="28"/>
          <w:szCs w:val="28"/>
        </w:rPr>
        <w:t>ОРЕНБУРГ 2011</w:t>
      </w:r>
    </w:p>
    <w:p w:rsidR="00544B18" w:rsidRDefault="00544B18" w:rsidP="00544B18">
      <w:pPr>
        <w:jc w:val="both"/>
        <w:rPr>
          <w:sz w:val="28"/>
          <w:szCs w:val="28"/>
        </w:rPr>
      </w:pPr>
    </w:p>
    <w:p w:rsidR="00544B18" w:rsidRDefault="00544B18" w:rsidP="00544B18">
      <w:pPr>
        <w:jc w:val="both"/>
        <w:rPr>
          <w:sz w:val="28"/>
          <w:szCs w:val="28"/>
        </w:rPr>
      </w:pPr>
    </w:p>
    <w:p w:rsidR="00544B18" w:rsidRDefault="00544B18" w:rsidP="00544B18">
      <w:pPr>
        <w:jc w:val="both"/>
        <w:rPr>
          <w:sz w:val="28"/>
          <w:szCs w:val="28"/>
        </w:rPr>
      </w:pPr>
    </w:p>
    <w:p w:rsidR="00544B18" w:rsidRDefault="00544B18" w:rsidP="00544B18">
      <w:pPr>
        <w:jc w:val="both"/>
        <w:rPr>
          <w:sz w:val="28"/>
          <w:szCs w:val="28"/>
        </w:rPr>
      </w:pPr>
    </w:p>
    <w:p w:rsidR="00544B18" w:rsidRDefault="00544B18" w:rsidP="00544B18">
      <w:pPr>
        <w:jc w:val="both"/>
        <w:rPr>
          <w:sz w:val="28"/>
          <w:szCs w:val="28"/>
        </w:rPr>
      </w:pPr>
    </w:p>
    <w:p w:rsidR="00544B18" w:rsidRDefault="00544B18" w:rsidP="00544B18">
      <w:pPr>
        <w:jc w:val="both"/>
        <w:rPr>
          <w:sz w:val="28"/>
          <w:szCs w:val="28"/>
        </w:rPr>
      </w:pPr>
      <w:r>
        <w:rPr>
          <w:sz w:val="28"/>
          <w:szCs w:val="28"/>
        </w:rPr>
        <w:t xml:space="preserve">УДК 372. </w:t>
      </w:r>
    </w:p>
    <w:p w:rsidR="00544B18" w:rsidRDefault="00544B18" w:rsidP="00544B18">
      <w:pPr>
        <w:jc w:val="both"/>
        <w:rPr>
          <w:sz w:val="28"/>
          <w:szCs w:val="28"/>
        </w:rPr>
      </w:pPr>
    </w:p>
    <w:p w:rsidR="00544B18" w:rsidRDefault="00544B18" w:rsidP="00544B18">
      <w:pPr>
        <w:ind w:firstLine="709"/>
        <w:jc w:val="both"/>
        <w:rPr>
          <w:sz w:val="28"/>
          <w:szCs w:val="28"/>
        </w:rPr>
      </w:pPr>
    </w:p>
    <w:p w:rsidR="00544B18" w:rsidRDefault="00544B18" w:rsidP="00544B18">
      <w:pPr>
        <w:ind w:firstLine="709"/>
        <w:jc w:val="both"/>
        <w:rPr>
          <w:sz w:val="28"/>
          <w:szCs w:val="28"/>
        </w:rPr>
      </w:pPr>
    </w:p>
    <w:p w:rsidR="00544B18" w:rsidRDefault="00544B18" w:rsidP="00544B18">
      <w:pPr>
        <w:ind w:firstLine="709"/>
        <w:jc w:val="both"/>
        <w:rPr>
          <w:sz w:val="28"/>
          <w:szCs w:val="28"/>
        </w:rPr>
      </w:pPr>
    </w:p>
    <w:p w:rsidR="00544B18" w:rsidRDefault="00544B18" w:rsidP="00544B18">
      <w:pPr>
        <w:ind w:firstLine="709"/>
        <w:jc w:val="both"/>
        <w:rPr>
          <w:b/>
          <w:sz w:val="28"/>
          <w:szCs w:val="28"/>
        </w:rPr>
      </w:pPr>
    </w:p>
    <w:p w:rsidR="00544B18" w:rsidRDefault="00544B18" w:rsidP="00544B18">
      <w:pPr>
        <w:ind w:firstLine="709"/>
        <w:jc w:val="both"/>
        <w:rPr>
          <w:b/>
          <w:sz w:val="28"/>
          <w:szCs w:val="28"/>
        </w:rPr>
      </w:pPr>
    </w:p>
    <w:p w:rsidR="00544B18" w:rsidRDefault="00544B18" w:rsidP="00544B18">
      <w:pPr>
        <w:ind w:firstLine="709"/>
        <w:jc w:val="both"/>
        <w:rPr>
          <w:b/>
          <w:sz w:val="28"/>
          <w:szCs w:val="28"/>
        </w:rPr>
      </w:pPr>
    </w:p>
    <w:p w:rsidR="00544B18" w:rsidRDefault="00544B18" w:rsidP="00544B18">
      <w:pPr>
        <w:ind w:firstLine="709"/>
        <w:jc w:val="both"/>
        <w:rPr>
          <w:sz w:val="28"/>
          <w:szCs w:val="28"/>
        </w:rPr>
      </w:pPr>
      <w:r>
        <w:rPr>
          <w:sz w:val="28"/>
          <w:szCs w:val="28"/>
        </w:rPr>
        <w:t>Денисова М.В., Степанова А.В., Санькова Н.В., Мазова С.В..</w:t>
      </w:r>
      <w:r>
        <w:rPr>
          <w:b/>
          <w:sz w:val="28"/>
          <w:szCs w:val="28"/>
        </w:rPr>
        <w:t xml:space="preserve"> </w:t>
      </w:r>
      <w:r>
        <w:rPr>
          <w:sz w:val="28"/>
          <w:szCs w:val="28"/>
        </w:rPr>
        <w:t>Интегр</w:t>
      </w:r>
      <w:r>
        <w:rPr>
          <w:sz w:val="28"/>
          <w:szCs w:val="28"/>
        </w:rPr>
        <w:t>и</w:t>
      </w:r>
      <w:r>
        <w:rPr>
          <w:sz w:val="28"/>
          <w:szCs w:val="28"/>
        </w:rPr>
        <w:t xml:space="preserve">рованный урок «математика – изобразительное искусство»: методическая разработка. – Оренбург: </w:t>
      </w:r>
      <w:proofErr w:type="gramStart"/>
      <w:r>
        <w:rPr>
          <w:sz w:val="28"/>
          <w:szCs w:val="28"/>
        </w:rPr>
        <w:t>Оренбургское</w:t>
      </w:r>
      <w:proofErr w:type="gramEnd"/>
      <w:r>
        <w:rPr>
          <w:sz w:val="28"/>
          <w:szCs w:val="28"/>
        </w:rPr>
        <w:t xml:space="preserve"> ПКУ, 2011. – </w:t>
      </w:r>
      <w:r w:rsidR="00BB449A">
        <w:rPr>
          <w:sz w:val="28"/>
          <w:szCs w:val="28"/>
        </w:rPr>
        <w:t xml:space="preserve">19 </w:t>
      </w:r>
      <w:r>
        <w:rPr>
          <w:sz w:val="28"/>
          <w:szCs w:val="28"/>
        </w:rPr>
        <w:t>с.</w:t>
      </w:r>
    </w:p>
    <w:p w:rsidR="00544B18" w:rsidRDefault="00544B18" w:rsidP="00544B18">
      <w:pPr>
        <w:ind w:firstLine="709"/>
        <w:jc w:val="both"/>
        <w:rPr>
          <w:sz w:val="28"/>
          <w:szCs w:val="28"/>
        </w:rPr>
      </w:pPr>
    </w:p>
    <w:p w:rsidR="00544B18" w:rsidRDefault="00544B18" w:rsidP="00544B18">
      <w:pPr>
        <w:ind w:firstLine="709"/>
        <w:jc w:val="both"/>
        <w:rPr>
          <w:sz w:val="28"/>
          <w:szCs w:val="28"/>
        </w:rPr>
      </w:pPr>
    </w:p>
    <w:p w:rsidR="00544B18" w:rsidRDefault="00544B18" w:rsidP="00544B18">
      <w:pPr>
        <w:ind w:firstLine="709"/>
        <w:jc w:val="both"/>
        <w:rPr>
          <w:sz w:val="28"/>
          <w:szCs w:val="28"/>
        </w:rPr>
      </w:pPr>
      <w:r>
        <w:rPr>
          <w:sz w:val="28"/>
          <w:szCs w:val="28"/>
        </w:rPr>
        <w:t xml:space="preserve">В разработке представлен опыт практической деятельности педагогов училища по реализации интегрированного подхода на примере математики и изобразительного искусства.   </w:t>
      </w:r>
    </w:p>
    <w:p w:rsidR="00544B18" w:rsidRDefault="00544B18" w:rsidP="00544B18">
      <w:pPr>
        <w:ind w:firstLine="709"/>
        <w:jc w:val="both"/>
        <w:rPr>
          <w:sz w:val="28"/>
          <w:szCs w:val="28"/>
        </w:rPr>
      </w:pPr>
    </w:p>
    <w:p w:rsidR="00544B18" w:rsidRDefault="00544B18" w:rsidP="00544B18">
      <w:pPr>
        <w:ind w:firstLine="709"/>
        <w:jc w:val="both"/>
        <w:rPr>
          <w:sz w:val="28"/>
          <w:szCs w:val="28"/>
        </w:rPr>
      </w:pPr>
    </w:p>
    <w:p w:rsidR="00544B18" w:rsidRDefault="00544B18" w:rsidP="00544B18">
      <w:pPr>
        <w:ind w:firstLine="709"/>
        <w:jc w:val="both"/>
        <w:rPr>
          <w:sz w:val="28"/>
          <w:szCs w:val="28"/>
        </w:rPr>
      </w:pPr>
    </w:p>
    <w:p w:rsidR="00544B18" w:rsidRDefault="00544B18" w:rsidP="00544B18">
      <w:pPr>
        <w:rPr>
          <w:sz w:val="28"/>
          <w:szCs w:val="28"/>
        </w:rPr>
      </w:pPr>
    </w:p>
    <w:p w:rsidR="00544B18" w:rsidRDefault="00544B18" w:rsidP="00544B18">
      <w:pPr>
        <w:rPr>
          <w:sz w:val="28"/>
          <w:szCs w:val="28"/>
        </w:rPr>
      </w:pPr>
    </w:p>
    <w:p w:rsidR="00544B18" w:rsidRDefault="00544B18" w:rsidP="00544B18">
      <w:pPr>
        <w:jc w:val="center"/>
        <w:rPr>
          <w:b/>
          <w:sz w:val="28"/>
          <w:szCs w:val="28"/>
        </w:rPr>
      </w:pPr>
    </w:p>
    <w:p w:rsidR="00544B18" w:rsidRDefault="00544B18" w:rsidP="00544B18">
      <w:pPr>
        <w:ind w:firstLine="709"/>
        <w:jc w:val="both"/>
        <w:rPr>
          <w:b/>
          <w:sz w:val="28"/>
          <w:szCs w:val="28"/>
        </w:rPr>
      </w:pPr>
      <w:r>
        <w:rPr>
          <w:sz w:val="28"/>
          <w:szCs w:val="28"/>
        </w:rPr>
        <w:t xml:space="preserve">Рассмотрено на заседании методического совета Оренбургского ПКУ. </w:t>
      </w:r>
    </w:p>
    <w:p w:rsidR="00544B18" w:rsidRDefault="00544B18" w:rsidP="00544B18">
      <w:pPr>
        <w:jc w:val="both"/>
        <w:rPr>
          <w:b/>
          <w:sz w:val="28"/>
          <w:szCs w:val="28"/>
        </w:rPr>
      </w:pPr>
    </w:p>
    <w:p w:rsidR="00544B18" w:rsidRDefault="00544B18" w:rsidP="00544B18">
      <w:pPr>
        <w:jc w:val="both"/>
        <w:rPr>
          <w:sz w:val="28"/>
          <w:szCs w:val="28"/>
        </w:rPr>
      </w:pPr>
    </w:p>
    <w:p w:rsidR="00544B18" w:rsidRDefault="00544B18" w:rsidP="00544B18">
      <w:pPr>
        <w:rPr>
          <w:sz w:val="28"/>
          <w:szCs w:val="28"/>
        </w:rPr>
      </w:pPr>
    </w:p>
    <w:p w:rsidR="00544B18" w:rsidRDefault="00544B18" w:rsidP="00544B18">
      <w:pPr>
        <w:rPr>
          <w:sz w:val="28"/>
          <w:szCs w:val="28"/>
        </w:rPr>
      </w:pPr>
    </w:p>
    <w:p w:rsidR="00544B18" w:rsidRDefault="00544B18" w:rsidP="00544B18">
      <w:pPr>
        <w:rPr>
          <w:sz w:val="28"/>
          <w:szCs w:val="28"/>
        </w:rPr>
      </w:pPr>
    </w:p>
    <w:p w:rsidR="00544B18" w:rsidRDefault="00544B18" w:rsidP="00544B18">
      <w:pPr>
        <w:rPr>
          <w:sz w:val="28"/>
          <w:szCs w:val="28"/>
        </w:rPr>
      </w:pPr>
    </w:p>
    <w:p w:rsidR="00544B18" w:rsidRDefault="00544B18" w:rsidP="00544B18">
      <w:pPr>
        <w:rPr>
          <w:sz w:val="28"/>
          <w:szCs w:val="28"/>
        </w:rPr>
      </w:pPr>
    </w:p>
    <w:p w:rsidR="00544B18" w:rsidRDefault="00544B18" w:rsidP="00544B18">
      <w:pPr>
        <w:rPr>
          <w:sz w:val="28"/>
          <w:szCs w:val="28"/>
        </w:rPr>
      </w:pPr>
    </w:p>
    <w:p w:rsidR="00544B18" w:rsidRDefault="00544B18" w:rsidP="00544B18">
      <w:pPr>
        <w:rPr>
          <w:sz w:val="28"/>
          <w:szCs w:val="28"/>
        </w:rPr>
      </w:pPr>
    </w:p>
    <w:p w:rsidR="00544B18" w:rsidRDefault="00544B18" w:rsidP="00544B18">
      <w:pPr>
        <w:rPr>
          <w:sz w:val="28"/>
          <w:szCs w:val="28"/>
        </w:rPr>
      </w:pPr>
    </w:p>
    <w:p w:rsidR="00544B18" w:rsidRDefault="00544B18" w:rsidP="00544B18">
      <w:pPr>
        <w:rPr>
          <w:sz w:val="28"/>
          <w:szCs w:val="28"/>
        </w:rPr>
      </w:pPr>
    </w:p>
    <w:p w:rsidR="00544B18" w:rsidRDefault="00544B18" w:rsidP="00544B18">
      <w:pPr>
        <w:rPr>
          <w:sz w:val="28"/>
          <w:szCs w:val="28"/>
        </w:rPr>
      </w:pPr>
    </w:p>
    <w:p w:rsidR="00544B18" w:rsidRDefault="00544B18" w:rsidP="00544B18">
      <w:pPr>
        <w:jc w:val="right"/>
        <w:rPr>
          <w:sz w:val="28"/>
          <w:szCs w:val="28"/>
        </w:rPr>
      </w:pPr>
    </w:p>
    <w:p w:rsidR="00544B18" w:rsidRDefault="00544B18" w:rsidP="00544B18">
      <w:pPr>
        <w:jc w:val="right"/>
        <w:rPr>
          <w:sz w:val="28"/>
          <w:szCs w:val="28"/>
        </w:rPr>
      </w:pPr>
    </w:p>
    <w:p w:rsidR="00544B18" w:rsidRDefault="00544B18" w:rsidP="00544B18">
      <w:pPr>
        <w:jc w:val="right"/>
        <w:rPr>
          <w:sz w:val="28"/>
          <w:szCs w:val="28"/>
        </w:rPr>
      </w:pPr>
    </w:p>
    <w:p w:rsidR="00544B18" w:rsidRDefault="00544B18" w:rsidP="00544B18">
      <w:pPr>
        <w:jc w:val="right"/>
        <w:rPr>
          <w:sz w:val="28"/>
          <w:szCs w:val="28"/>
        </w:rPr>
      </w:pPr>
    </w:p>
    <w:p w:rsidR="00544B18" w:rsidRDefault="00544B18" w:rsidP="00544B18">
      <w:pPr>
        <w:jc w:val="right"/>
        <w:rPr>
          <w:sz w:val="28"/>
          <w:szCs w:val="28"/>
        </w:rPr>
      </w:pPr>
    </w:p>
    <w:p w:rsidR="00544B18" w:rsidRDefault="00544B18" w:rsidP="00544B18">
      <w:pPr>
        <w:jc w:val="right"/>
        <w:rPr>
          <w:sz w:val="28"/>
          <w:szCs w:val="28"/>
        </w:rPr>
      </w:pPr>
      <w:r>
        <w:rPr>
          <w:sz w:val="28"/>
          <w:szCs w:val="28"/>
        </w:rPr>
        <w:t>© ФГОУ «Оренбургское президентское кадетское училище», 2011</w:t>
      </w:r>
    </w:p>
    <w:p w:rsidR="00544B18" w:rsidRDefault="00544B18" w:rsidP="00544B18">
      <w:pPr>
        <w:jc w:val="right"/>
        <w:rPr>
          <w:sz w:val="28"/>
          <w:szCs w:val="28"/>
        </w:rPr>
      </w:pPr>
    </w:p>
    <w:p w:rsidR="00544B18" w:rsidRDefault="00544B18" w:rsidP="00544B18">
      <w:pPr>
        <w:jc w:val="center"/>
        <w:rPr>
          <w:b/>
          <w:sz w:val="28"/>
          <w:szCs w:val="28"/>
        </w:rPr>
      </w:pPr>
    </w:p>
    <w:p w:rsidR="00544B18" w:rsidRDefault="00544B18" w:rsidP="00544B18">
      <w:pPr>
        <w:jc w:val="center"/>
        <w:rPr>
          <w:b/>
          <w:sz w:val="28"/>
          <w:szCs w:val="28"/>
        </w:rPr>
      </w:pPr>
    </w:p>
    <w:p w:rsidR="00544B18" w:rsidRDefault="00544B18" w:rsidP="00544B18">
      <w:pPr>
        <w:jc w:val="center"/>
        <w:rPr>
          <w:b/>
          <w:sz w:val="28"/>
          <w:szCs w:val="28"/>
        </w:rPr>
      </w:pPr>
      <w:r>
        <w:rPr>
          <w:b/>
          <w:sz w:val="28"/>
          <w:szCs w:val="28"/>
        </w:rPr>
        <w:t>СОДЕРЖАНИЕ</w:t>
      </w:r>
    </w:p>
    <w:p w:rsidR="00544B18" w:rsidRDefault="00544B18" w:rsidP="00544B18">
      <w:pPr>
        <w:jc w:val="center"/>
        <w:rPr>
          <w:sz w:val="28"/>
          <w:szCs w:val="28"/>
        </w:rPr>
      </w:pPr>
    </w:p>
    <w:p w:rsidR="00544B18" w:rsidRDefault="00544B18" w:rsidP="00544B18">
      <w:pPr>
        <w:jc w:val="both"/>
        <w:rPr>
          <w:sz w:val="28"/>
          <w:szCs w:val="28"/>
        </w:rPr>
      </w:pPr>
      <w:r>
        <w:rPr>
          <w:sz w:val="28"/>
          <w:szCs w:val="28"/>
        </w:rPr>
        <w:t>1. Вступл</w:t>
      </w:r>
      <w:r w:rsidR="008D56C7">
        <w:rPr>
          <w:sz w:val="28"/>
          <w:szCs w:val="28"/>
        </w:rPr>
        <w:t>ение…………………………………………………………………….</w:t>
      </w:r>
    </w:p>
    <w:p w:rsidR="00544B18" w:rsidRPr="007A2C1F" w:rsidRDefault="00544B18" w:rsidP="00544B18">
      <w:pPr>
        <w:shd w:val="clear" w:color="auto" w:fill="FFFFFF"/>
        <w:tabs>
          <w:tab w:val="left" w:pos="4590"/>
        </w:tabs>
        <w:rPr>
          <w:bCs/>
          <w:sz w:val="28"/>
          <w:szCs w:val="28"/>
        </w:rPr>
      </w:pPr>
      <w:r>
        <w:rPr>
          <w:sz w:val="28"/>
          <w:szCs w:val="28"/>
        </w:rPr>
        <w:t>2. </w:t>
      </w:r>
      <w:r w:rsidR="00A70323">
        <w:rPr>
          <w:sz w:val="28"/>
          <w:szCs w:val="28"/>
        </w:rPr>
        <w:t>Преодоление разобщенности знаний о мире</w:t>
      </w:r>
      <w:r w:rsidRPr="007A2C1F">
        <w:rPr>
          <w:bCs/>
          <w:sz w:val="28"/>
          <w:szCs w:val="28"/>
        </w:rPr>
        <w:t>………………………</w:t>
      </w:r>
      <w:r>
        <w:rPr>
          <w:bCs/>
          <w:sz w:val="28"/>
          <w:szCs w:val="28"/>
        </w:rPr>
        <w:t>………</w:t>
      </w:r>
      <w:r w:rsidR="008D56C7">
        <w:rPr>
          <w:bCs/>
          <w:sz w:val="28"/>
          <w:szCs w:val="28"/>
        </w:rPr>
        <w:t>…</w:t>
      </w:r>
    </w:p>
    <w:p w:rsidR="00A70323" w:rsidRPr="00A70323" w:rsidRDefault="00544B18" w:rsidP="00A70323">
      <w:pPr>
        <w:rPr>
          <w:bCs/>
          <w:sz w:val="28"/>
          <w:szCs w:val="28"/>
        </w:rPr>
      </w:pPr>
      <w:r w:rsidRPr="00C83F00">
        <w:rPr>
          <w:sz w:val="28"/>
          <w:szCs w:val="28"/>
        </w:rPr>
        <w:t xml:space="preserve">3. Разработка </w:t>
      </w:r>
      <w:r w:rsidR="00A70323">
        <w:rPr>
          <w:sz w:val="28"/>
          <w:szCs w:val="28"/>
        </w:rPr>
        <w:t>интегрированного урока «математика – изобразительное иску</w:t>
      </w:r>
      <w:r w:rsidR="00A70323">
        <w:rPr>
          <w:sz w:val="28"/>
          <w:szCs w:val="28"/>
        </w:rPr>
        <w:t>с</w:t>
      </w:r>
      <w:r w:rsidR="00A70323">
        <w:rPr>
          <w:sz w:val="28"/>
          <w:szCs w:val="28"/>
        </w:rPr>
        <w:t xml:space="preserve">ство» по теме </w:t>
      </w:r>
      <w:r w:rsidR="00A70323" w:rsidRPr="00A70323">
        <w:rPr>
          <w:bCs/>
          <w:sz w:val="28"/>
          <w:szCs w:val="28"/>
        </w:rPr>
        <w:t>«Золотое сечение в искусстве и математике»</w:t>
      </w:r>
      <w:r w:rsidR="00A70323">
        <w:rPr>
          <w:bCs/>
          <w:sz w:val="28"/>
          <w:szCs w:val="28"/>
        </w:rPr>
        <w:t>…………</w:t>
      </w:r>
      <w:r w:rsidR="008D56C7">
        <w:rPr>
          <w:bCs/>
          <w:sz w:val="28"/>
          <w:szCs w:val="28"/>
        </w:rPr>
        <w:t>…………</w:t>
      </w:r>
    </w:p>
    <w:p w:rsidR="00544B18" w:rsidRPr="00C83F00" w:rsidRDefault="00544B18" w:rsidP="00544B18">
      <w:pPr>
        <w:jc w:val="both"/>
        <w:rPr>
          <w:sz w:val="28"/>
          <w:szCs w:val="28"/>
        </w:rPr>
      </w:pPr>
      <w:r>
        <w:rPr>
          <w:sz w:val="28"/>
          <w:szCs w:val="28"/>
        </w:rPr>
        <w:t xml:space="preserve"> </w:t>
      </w:r>
      <w:r w:rsidR="008B5544">
        <w:rPr>
          <w:sz w:val="28"/>
          <w:szCs w:val="28"/>
        </w:rPr>
        <w:t>4. Проектирование интегрированного урока………………………………….</w:t>
      </w:r>
    </w:p>
    <w:p w:rsidR="00544B18" w:rsidRDefault="00544B18" w:rsidP="00544B18">
      <w:pPr>
        <w:jc w:val="both"/>
        <w:rPr>
          <w:sz w:val="28"/>
          <w:szCs w:val="28"/>
        </w:rPr>
      </w:pPr>
    </w:p>
    <w:p w:rsidR="00544B18" w:rsidRDefault="00544B18" w:rsidP="00544B18">
      <w:pPr>
        <w:jc w:val="center"/>
        <w:rPr>
          <w:b/>
          <w:sz w:val="28"/>
          <w:szCs w:val="28"/>
        </w:rPr>
      </w:pPr>
    </w:p>
    <w:p w:rsidR="00544B18" w:rsidRDefault="00544B18" w:rsidP="00544B18">
      <w:pPr>
        <w:jc w:val="center"/>
        <w:rPr>
          <w:b/>
          <w:sz w:val="28"/>
          <w:szCs w:val="28"/>
        </w:rPr>
      </w:pPr>
    </w:p>
    <w:p w:rsidR="00544B18" w:rsidRDefault="00544B18" w:rsidP="00544B18">
      <w:pPr>
        <w:jc w:val="center"/>
        <w:rPr>
          <w:b/>
          <w:sz w:val="28"/>
          <w:szCs w:val="28"/>
        </w:rPr>
      </w:pPr>
    </w:p>
    <w:p w:rsidR="00544B18" w:rsidRDefault="00544B18" w:rsidP="00544B18">
      <w:pPr>
        <w:jc w:val="center"/>
        <w:rPr>
          <w:b/>
          <w:sz w:val="28"/>
          <w:szCs w:val="28"/>
        </w:rPr>
      </w:pPr>
    </w:p>
    <w:p w:rsidR="00544B18" w:rsidRDefault="00544B18" w:rsidP="00544B18">
      <w:pPr>
        <w:jc w:val="center"/>
        <w:rPr>
          <w:b/>
          <w:sz w:val="28"/>
          <w:szCs w:val="28"/>
        </w:rPr>
      </w:pPr>
    </w:p>
    <w:p w:rsidR="00544B18" w:rsidRDefault="00544B18" w:rsidP="00544B18">
      <w:pPr>
        <w:jc w:val="center"/>
        <w:rPr>
          <w:b/>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3B29C7" w:rsidRDefault="003B29C7" w:rsidP="000F1B62">
      <w:pPr>
        <w:jc w:val="center"/>
        <w:rPr>
          <w:b/>
          <w:bCs/>
          <w:sz w:val="28"/>
          <w:szCs w:val="28"/>
        </w:rPr>
      </w:pPr>
    </w:p>
    <w:p w:rsidR="003B29C7" w:rsidRDefault="003B29C7" w:rsidP="000F1B62">
      <w:pPr>
        <w:jc w:val="center"/>
        <w:rPr>
          <w:b/>
          <w:bCs/>
          <w:sz w:val="28"/>
          <w:szCs w:val="28"/>
        </w:rPr>
      </w:pPr>
    </w:p>
    <w:p w:rsidR="003B29C7" w:rsidRDefault="003B29C7" w:rsidP="000F1B62">
      <w:pPr>
        <w:jc w:val="center"/>
        <w:rPr>
          <w:b/>
          <w:bCs/>
          <w:sz w:val="28"/>
          <w:szCs w:val="28"/>
        </w:rPr>
      </w:pPr>
    </w:p>
    <w:p w:rsidR="003B29C7" w:rsidRDefault="003B29C7" w:rsidP="000F1B62">
      <w:pPr>
        <w:jc w:val="center"/>
        <w:rPr>
          <w:b/>
          <w:bCs/>
          <w:sz w:val="28"/>
          <w:szCs w:val="28"/>
        </w:rPr>
      </w:pPr>
      <w:r>
        <w:rPr>
          <w:b/>
          <w:bCs/>
          <w:sz w:val="28"/>
          <w:szCs w:val="28"/>
        </w:rPr>
        <w:lastRenderedPageBreak/>
        <w:t>ВСТУПЛЕНИЕ</w:t>
      </w:r>
    </w:p>
    <w:p w:rsidR="00544B18" w:rsidRDefault="00544B18" w:rsidP="000F1B62">
      <w:pPr>
        <w:jc w:val="center"/>
        <w:rPr>
          <w:b/>
          <w:bCs/>
          <w:sz w:val="28"/>
          <w:szCs w:val="28"/>
        </w:rPr>
      </w:pPr>
    </w:p>
    <w:p w:rsidR="00B616F6" w:rsidRDefault="00965D6D" w:rsidP="00B05375">
      <w:pPr>
        <w:pStyle w:val="a5"/>
        <w:spacing w:before="0" w:beforeAutospacing="0" w:after="0" w:afterAutospacing="0"/>
        <w:ind w:firstLine="709"/>
        <w:jc w:val="both"/>
        <w:rPr>
          <w:sz w:val="28"/>
          <w:szCs w:val="28"/>
        </w:rPr>
      </w:pPr>
      <w:r w:rsidRPr="00B05375">
        <w:rPr>
          <w:sz w:val="28"/>
          <w:szCs w:val="28"/>
        </w:rPr>
        <w:t>Создание и развитие инновационной образовательной среды Оренбур</w:t>
      </w:r>
      <w:r w:rsidRPr="00B05375">
        <w:rPr>
          <w:sz w:val="28"/>
          <w:szCs w:val="28"/>
        </w:rPr>
        <w:t>г</w:t>
      </w:r>
      <w:r w:rsidRPr="00B05375">
        <w:rPr>
          <w:sz w:val="28"/>
          <w:szCs w:val="28"/>
        </w:rPr>
        <w:t xml:space="preserve">ского президентского кадетского училища актуализировало </w:t>
      </w:r>
      <w:r w:rsidR="005C793E" w:rsidRPr="00B05375">
        <w:rPr>
          <w:sz w:val="28"/>
          <w:szCs w:val="28"/>
        </w:rPr>
        <w:t xml:space="preserve">проблему </w:t>
      </w:r>
      <w:proofErr w:type="spellStart"/>
      <w:r w:rsidR="005C793E" w:rsidRPr="00B05375">
        <w:rPr>
          <w:sz w:val="28"/>
          <w:szCs w:val="28"/>
        </w:rPr>
        <w:t>ме</w:t>
      </w:r>
      <w:r w:rsidR="005C793E" w:rsidRPr="00B05375">
        <w:rPr>
          <w:sz w:val="28"/>
          <w:szCs w:val="28"/>
        </w:rPr>
        <w:t>ж</w:t>
      </w:r>
      <w:r w:rsidR="005C793E" w:rsidRPr="00B05375">
        <w:rPr>
          <w:sz w:val="28"/>
          <w:szCs w:val="28"/>
        </w:rPr>
        <w:t>предметной</w:t>
      </w:r>
      <w:proofErr w:type="spellEnd"/>
      <w:r w:rsidR="005C793E" w:rsidRPr="00B05375">
        <w:rPr>
          <w:sz w:val="28"/>
          <w:szCs w:val="28"/>
        </w:rPr>
        <w:t xml:space="preserve"> интеграции, обеспечивающую преодоление </w:t>
      </w:r>
      <w:proofErr w:type="spellStart"/>
      <w:r w:rsidR="005C793E" w:rsidRPr="00B05375">
        <w:rPr>
          <w:sz w:val="28"/>
          <w:szCs w:val="28"/>
        </w:rPr>
        <w:t>предметноцентризма</w:t>
      </w:r>
      <w:proofErr w:type="spellEnd"/>
      <w:r w:rsidR="005C793E" w:rsidRPr="00B05375">
        <w:rPr>
          <w:sz w:val="28"/>
          <w:szCs w:val="28"/>
        </w:rPr>
        <w:t xml:space="preserve"> в обучении. </w:t>
      </w:r>
    </w:p>
    <w:p w:rsidR="00965D6D" w:rsidRPr="00B05375" w:rsidRDefault="005C793E" w:rsidP="00B05375">
      <w:pPr>
        <w:pStyle w:val="a5"/>
        <w:spacing w:before="0" w:beforeAutospacing="0" w:after="0" w:afterAutospacing="0"/>
        <w:ind w:firstLine="709"/>
        <w:jc w:val="both"/>
        <w:rPr>
          <w:sz w:val="28"/>
          <w:szCs w:val="28"/>
        </w:rPr>
      </w:pPr>
      <w:r w:rsidRPr="00B05375">
        <w:rPr>
          <w:sz w:val="28"/>
          <w:szCs w:val="28"/>
        </w:rPr>
        <w:t xml:space="preserve">Считаем, что именно интеграция содержания образования способна сформировать </w:t>
      </w:r>
      <w:r w:rsidR="005C4B4A" w:rsidRPr="00B05375">
        <w:rPr>
          <w:sz w:val="28"/>
          <w:szCs w:val="28"/>
        </w:rPr>
        <w:t>у воспитанников универсальные и одновременно мобильные знания посредством развития в тесной взаимосвязи интеллектуальной, к</w:t>
      </w:r>
      <w:r w:rsidR="005C4B4A" w:rsidRPr="00B05375">
        <w:rPr>
          <w:sz w:val="28"/>
          <w:szCs w:val="28"/>
        </w:rPr>
        <w:t>о</w:t>
      </w:r>
      <w:r w:rsidR="005C4B4A" w:rsidRPr="00B05375">
        <w:rPr>
          <w:sz w:val="28"/>
          <w:szCs w:val="28"/>
        </w:rPr>
        <w:t>гнитивной и творческой сторон человеческой личности.</w:t>
      </w:r>
    </w:p>
    <w:p w:rsidR="00D51C57" w:rsidRPr="00B05375" w:rsidRDefault="005C4B4A" w:rsidP="00B05375">
      <w:pPr>
        <w:pStyle w:val="normalweb"/>
        <w:spacing w:before="0" w:beforeAutospacing="0" w:after="0" w:afterAutospacing="0"/>
        <w:ind w:firstLine="709"/>
        <w:jc w:val="both"/>
        <w:rPr>
          <w:sz w:val="28"/>
          <w:szCs w:val="28"/>
        </w:rPr>
      </w:pPr>
      <w:r w:rsidRPr="00B05375">
        <w:rPr>
          <w:sz w:val="28"/>
          <w:szCs w:val="28"/>
        </w:rPr>
        <w:t>Под интеграцией в инновационном образовательном пространстве уч</w:t>
      </w:r>
      <w:r w:rsidRPr="00B05375">
        <w:rPr>
          <w:sz w:val="28"/>
          <w:szCs w:val="28"/>
        </w:rPr>
        <w:t>и</w:t>
      </w:r>
      <w:r w:rsidRPr="00B05375">
        <w:rPr>
          <w:sz w:val="28"/>
          <w:szCs w:val="28"/>
        </w:rPr>
        <w:t xml:space="preserve">лища мы понимаем </w:t>
      </w:r>
      <w:r w:rsidR="00D51C57" w:rsidRPr="00B05375">
        <w:rPr>
          <w:sz w:val="28"/>
          <w:szCs w:val="28"/>
        </w:rPr>
        <w:t xml:space="preserve"> </w:t>
      </w:r>
      <w:r w:rsidR="00D51C57" w:rsidRPr="00BB2927">
        <w:rPr>
          <w:bCs/>
          <w:sz w:val="28"/>
          <w:szCs w:val="28"/>
        </w:rPr>
        <w:t>процесс и результат объединения элементов содержания образования</w:t>
      </w:r>
      <w:r w:rsidR="00D51C57" w:rsidRPr="00B05375">
        <w:rPr>
          <w:sz w:val="28"/>
          <w:szCs w:val="28"/>
        </w:rPr>
        <w:t xml:space="preserve"> для повышения уровня целостности системы зн</w:t>
      </w:r>
      <w:r w:rsidRPr="00B05375">
        <w:rPr>
          <w:sz w:val="28"/>
          <w:szCs w:val="28"/>
        </w:rPr>
        <w:t>аний, умений и навыков воспитанников, формирование единой картины мира</w:t>
      </w:r>
      <w:r w:rsidR="00D51C57" w:rsidRPr="00B05375">
        <w:rPr>
          <w:sz w:val="28"/>
          <w:szCs w:val="28"/>
        </w:rPr>
        <w:t xml:space="preserve">. </w:t>
      </w:r>
    </w:p>
    <w:p w:rsidR="005C4B4A" w:rsidRPr="00B05375" w:rsidRDefault="005C4B4A" w:rsidP="00B05375">
      <w:pPr>
        <w:pStyle w:val="normalweb"/>
        <w:spacing w:before="0" w:beforeAutospacing="0" w:after="0" w:afterAutospacing="0"/>
        <w:ind w:firstLine="709"/>
        <w:jc w:val="both"/>
        <w:rPr>
          <w:sz w:val="28"/>
          <w:szCs w:val="28"/>
        </w:rPr>
      </w:pPr>
      <w:r w:rsidRPr="00B05375">
        <w:rPr>
          <w:sz w:val="28"/>
          <w:szCs w:val="28"/>
        </w:rPr>
        <w:t>В предлагаемой разработке представлен опыт реализации интегрир</w:t>
      </w:r>
      <w:r w:rsidRPr="00B05375">
        <w:rPr>
          <w:sz w:val="28"/>
          <w:szCs w:val="28"/>
        </w:rPr>
        <w:t>о</w:t>
      </w:r>
      <w:r w:rsidRPr="00B05375">
        <w:rPr>
          <w:sz w:val="28"/>
          <w:szCs w:val="28"/>
        </w:rPr>
        <w:t>ванного урока «математика – изобразительное искусство»</w:t>
      </w:r>
      <w:r w:rsidR="00B05375" w:rsidRPr="00B05375">
        <w:rPr>
          <w:sz w:val="28"/>
          <w:szCs w:val="28"/>
        </w:rPr>
        <w:t xml:space="preserve"> в 7 классе. </w:t>
      </w:r>
    </w:p>
    <w:p w:rsidR="00B05375" w:rsidRPr="00B05375" w:rsidRDefault="00B05375" w:rsidP="00B05375">
      <w:pPr>
        <w:pStyle w:val="normalweb"/>
        <w:spacing w:before="0" w:beforeAutospacing="0" w:after="0" w:afterAutospacing="0"/>
        <w:ind w:firstLine="709"/>
        <w:jc w:val="both"/>
        <w:rPr>
          <w:sz w:val="28"/>
          <w:szCs w:val="28"/>
        </w:rPr>
      </w:pPr>
      <w:r w:rsidRPr="00B05375">
        <w:rPr>
          <w:sz w:val="28"/>
          <w:szCs w:val="28"/>
        </w:rPr>
        <w:t>Приглашаем коллег из других образовательных учреждений к обсу</w:t>
      </w:r>
      <w:r w:rsidRPr="00B05375">
        <w:rPr>
          <w:sz w:val="28"/>
          <w:szCs w:val="28"/>
        </w:rPr>
        <w:t>ж</w:t>
      </w:r>
      <w:r w:rsidRPr="00B05375">
        <w:rPr>
          <w:sz w:val="28"/>
          <w:szCs w:val="28"/>
        </w:rPr>
        <w:t>дению вопросов проектирования интегрированных уроков в процессе орг</w:t>
      </w:r>
      <w:r w:rsidRPr="00B05375">
        <w:rPr>
          <w:sz w:val="28"/>
          <w:szCs w:val="28"/>
        </w:rPr>
        <w:t>а</w:t>
      </w:r>
      <w:r w:rsidRPr="00B05375">
        <w:rPr>
          <w:sz w:val="28"/>
          <w:szCs w:val="28"/>
        </w:rPr>
        <w:t xml:space="preserve">низации познавательной деятельности воспитанников. </w:t>
      </w:r>
    </w:p>
    <w:p w:rsidR="00544B18" w:rsidRPr="00B05375" w:rsidRDefault="00544B18" w:rsidP="00B05375">
      <w:pPr>
        <w:ind w:firstLine="709"/>
        <w:jc w:val="center"/>
        <w:rPr>
          <w:b/>
          <w:bCs/>
          <w:sz w:val="28"/>
          <w:szCs w:val="28"/>
        </w:rPr>
      </w:pPr>
    </w:p>
    <w:p w:rsidR="00544B18" w:rsidRPr="00B05375" w:rsidRDefault="00544B18" w:rsidP="00B05375">
      <w:pPr>
        <w:ind w:firstLine="709"/>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C4B4A" w:rsidRDefault="005C4B4A"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544B18" w:rsidP="000F1B62">
      <w:pPr>
        <w:jc w:val="center"/>
        <w:rPr>
          <w:b/>
          <w:bCs/>
          <w:sz w:val="28"/>
          <w:szCs w:val="28"/>
        </w:rPr>
      </w:pPr>
    </w:p>
    <w:p w:rsidR="00544B18" w:rsidRDefault="00BD7D84" w:rsidP="000F1B62">
      <w:pPr>
        <w:jc w:val="center"/>
        <w:rPr>
          <w:b/>
          <w:bCs/>
          <w:sz w:val="28"/>
          <w:szCs w:val="28"/>
        </w:rPr>
      </w:pPr>
      <w:r>
        <w:rPr>
          <w:b/>
          <w:bCs/>
          <w:sz w:val="28"/>
          <w:szCs w:val="28"/>
        </w:rPr>
        <w:t>ПРЕОДОЛЕНИЕ РАЗОБЩЕННОСТИ ЗНАНИЙ И МИРЕ</w:t>
      </w:r>
    </w:p>
    <w:p w:rsidR="00544B18" w:rsidRDefault="00544B18" w:rsidP="000F1B62">
      <w:pPr>
        <w:jc w:val="center"/>
        <w:rPr>
          <w:b/>
          <w:bCs/>
          <w:sz w:val="28"/>
          <w:szCs w:val="28"/>
        </w:rPr>
      </w:pPr>
    </w:p>
    <w:p w:rsidR="005F50BF" w:rsidRPr="00F24327" w:rsidRDefault="005F50BF" w:rsidP="005F50BF">
      <w:pPr>
        <w:widowControl w:val="0"/>
        <w:autoSpaceDE w:val="0"/>
        <w:autoSpaceDN w:val="0"/>
        <w:adjustRightInd w:val="0"/>
        <w:ind w:firstLine="709"/>
        <w:jc w:val="center"/>
        <w:rPr>
          <w:rFonts w:ascii="Calibri" w:hAnsi="Calibri" w:cs="Calibri"/>
        </w:rPr>
      </w:pP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Интеграция — один из </w:t>
      </w:r>
      <w:r w:rsidRPr="00F24327">
        <w:rPr>
          <w:sz w:val="28"/>
          <w:szCs w:val="28"/>
        </w:rPr>
        <w:t>«</w:t>
      </w:r>
      <w:r>
        <w:rPr>
          <w:rFonts w:ascii="Times New Roman CYR" w:hAnsi="Times New Roman CYR" w:cs="Times New Roman CYR"/>
          <w:sz w:val="28"/>
          <w:szCs w:val="28"/>
        </w:rPr>
        <w:t>законов</w:t>
      </w:r>
      <w:r w:rsidRPr="00F24327">
        <w:rPr>
          <w:sz w:val="28"/>
          <w:szCs w:val="28"/>
        </w:rPr>
        <w:t xml:space="preserve">» </w:t>
      </w:r>
      <w:r>
        <w:rPr>
          <w:rFonts w:ascii="Times New Roman CYR" w:hAnsi="Times New Roman CYR" w:cs="Times New Roman CYR"/>
          <w:sz w:val="28"/>
          <w:szCs w:val="28"/>
        </w:rPr>
        <w:t>современной цивилизации.</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Современные подростки. Кто, как ни они, способны осмыслить и пр</w:t>
      </w:r>
      <w:r>
        <w:rPr>
          <w:rFonts w:ascii="Times New Roman CYR" w:hAnsi="Times New Roman CYR" w:cs="Times New Roman CYR"/>
          <w:sz w:val="28"/>
          <w:szCs w:val="28"/>
        </w:rPr>
        <w:t>и</w:t>
      </w:r>
      <w:r>
        <w:rPr>
          <w:rFonts w:ascii="Times New Roman CYR" w:hAnsi="Times New Roman CYR" w:cs="Times New Roman CYR"/>
          <w:sz w:val="28"/>
          <w:szCs w:val="28"/>
        </w:rPr>
        <w:t>нять именно такую форму урока.</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Но  ведь и знания, которые формируют представление  о мире как т</w:t>
      </w:r>
      <w:r>
        <w:rPr>
          <w:rFonts w:ascii="Times New Roman CYR" w:hAnsi="Times New Roman CYR" w:cs="Times New Roman CYR"/>
          <w:sz w:val="28"/>
          <w:szCs w:val="28"/>
        </w:rPr>
        <w:t>а</w:t>
      </w:r>
      <w:r>
        <w:rPr>
          <w:rFonts w:ascii="Times New Roman CYR" w:hAnsi="Times New Roman CYR" w:cs="Times New Roman CYR"/>
          <w:sz w:val="28"/>
          <w:szCs w:val="28"/>
        </w:rPr>
        <w:t>ковом, тоже интегративны! Но если именно таким образом рождается вид</w:t>
      </w:r>
      <w:r>
        <w:rPr>
          <w:rFonts w:ascii="Times New Roman CYR" w:hAnsi="Times New Roman CYR" w:cs="Times New Roman CYR"/>
          <w:sz w:val="28"/>
          <w:szCs w:val="28"/>
        </w:rPr>
        <w:t>е</w:t>
      </w:r>
      <w:r>
        <w:rPr>
          <w:rFonts w:ascii="Times New Roman CYR" w:hAnsi="Times New Roman CYR" w:cs="Times New Roman CYR"/>
          <w:sz w:val="28"/>
          <w:szCs w:val="28"/>
        </w:rPr>
        <w:t xml:space="preserve">ние мира, то почему бы на этой же основе не установить </w:t>
      </w:r>
      <w:proofErr w:type="spellStart"/>
      <w:r>
        <w:rPr>
          <w:rFonts w:ascii="Times New Roman CYR" w:hAnsi="Times New Roman CYR" w:cs="Times New Roman CYR"/>
          <w:sz w:val="28"/>
          <w:szCs w:val="28"/>
        </w:rPr>
        <w:t>внутрипредметные</w:t>
      </w:r>
      <w:proofErr w:type="spellEnd"/>
      <w:r>
        <w:rPr>
          <w:rFonts w:ascii="Times New Roman CYR" w:hAnsi="Times New Roman CYR" w:cs="Times New Roman CYR"/>
          <w:sz w:val="28"/>
          <w:szCs w:val="28"/>
        </w:rPr>
        <w:t xml:space="preserve"> и </w:t>
      </w:r>
      <w:proofErr w:type="spellStart"/>
      <w:r>
        <w:rPr>
          <w:rFonts w:ascii="Times New Roman CYR" w:hAnsi="Times New Roman CYR" w:cs="Times New Roman CYR"/>
          <w:sz w:val="28"/>
          <w:szCs w:val="28"/>
        </w:rPr>
        <w:t>межпредметные</w:t>
      </w:r>
      <w:proofErr w:type="spellEnd"/>
      <w:r>
        <w:rPr>
          <w:rFonts w:ascii="Times New Roman CYR" w:hAnsi="Times New Roman CYR" w:cs="Times New Roman CYR"/>
          <w:sz w:val="28"/>
          <w:szCs w:val="28"/>
        </w:rPr>
        <w:t xml:space="preserve"> связи в усвоении основ наук.</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Методическую основу интегрированного подхода к обучению соста</w:t>
      </w:r>
      <w:r>
        <w:rPr>
          <w:rFonts w:ascii="Times New Roman CYR" w:hAnsi="Times New Roman CYR" w:cs="Times New Roman CYR"/>
          <w:sz w:val="28"/>
          <w:szCs w:val="28"/>
        </w:rPr>
        <w:t>в</w:t>
      </w:r>
      <w:r>
        <w:rPr>
          <w:rFonts w:ascii="Times New Roman CYR" w:hAnsi="Times New Roman CYR" w:cs="Times New Roman CYR"/>
          <w:sz w:val="28"/>
          <w:szCs w:val="28"/>
        </w:rPr>
        <w:t xml:space="preserve">ляет формирование знаний об окружающем мире и его закономерностей в целом. </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Что это даст? Интеграция содержания учебных дисциплин способств</w:t>
      </w:r>
      <w:r>
        <w:rPr>
          <w:rFonts w:ascii="Times New Roman CYR" w:hAnsi="Times New Roman CYR" w:cs="Times New Roman CYR"/>
          <w:sz w:val="28"/>
          <w:szCs w:val="28"/>
        </w:rPr>
        <w:t>у</w:t>
      </w:r>
      <w:r>
        <w:rPr>
          <w:rFonts w:ascii="Times New Roman CYR" w:hAnsi="Times New Roman CYR" w:cs="Times New Roman CYR"/>
          <w:sz w:val="28"/>
          <w:szCs w:val="28"/>
        </w:rPr>
        <w:t>ет повышению мотивации, формированию познавательного интереса восп</w:t>
      </w:r>
      <w:r>
        <w:rPr>
          <w:rFonts w:ascii="Times New Roman CYR" w:hAnsi="Times New Roman CYR" w:cs="Times New Roman CYR"/>
          <w:sz w:val="28"/>
          <w:szCs w:val="28"/>
        </w:rPr>
        <w:t>и</w:t>
      </w:r>
      <w:r>
        <w:rPr>
          <w:rFonts w:ascii="Times New Roman CYR" w:hAnsi="Times New Roman CYR" w:cs="Times New Roman CYR"/>
          <w:sz w:val="28"/>
          <w:szCs w:val="28"/>
        </w:rPr>
        <w:t>танников; в большей степени, чем обычные уроки, содействуют развитию речи, формированию умений сравнивать, обобщать, делать выводы, инте</w:t>
      </w:r>
      <w:r>
        <w:rPr>
          <w:rFonts w:ascii="Times New Roman CYR" w:hAnsi="Times New Roman CYR" w:cs="Times New Roman CYR"/>
          <w:sz w:val="28"/>
          <w:szCs w:val="28"/>
        </w:rPr>
        <w:t>н</w:t>
      </w:r>
      <w:r>
        <w:rPr>
          <w:rFonts w:ascii="Times New Roman CYR" w:hAnsi="Times New Roman CYR" w:cs="Times New Roman CYR"/>
          <w:sz w:val="28"/>
          <w:szCs w:val="28"/>
        </w:rPr>
        <w:t>сификации учебно-воспитательного процесса, снимают перенапряжение, п</w:t>
      </w:r>
      <w:r>
        <w:rPr>
          <w:rFonts w:ascii="Times New Roman CYR" w:hAnsi="Times New Roman CYR" w:cs="Times New Roman CYR"/>
          <w:sz w:val="28"/>
          <w:szCs w:val="28"/>
        </w:rPr>
        <w:t>е</w:t>
      </w:r>
      <w:r>
        <w:rPr>
          <w:rFonts w:ascii="Times New Roman CYR" w:hAnsi="Times New Roman CYR" w:cs="Times New Roman CYR"/>
          <w:sz w:val="28"/>
          <w:szCs w:val="28"/>
        </w:rPr>
        <w:t>регрузку. Интегрированные уроки являются источником нахождения новых связей между фактами, которые подтверждают или углубляют определенные выводы, наблюдения воспитанников в различных предметах.</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Музыка  и английский язык, история и география, история и литерат</w:t>
      </w:r>
      <w:r>
        <w:rPr>
          <w:rFonts w:ascii="Times New Roman CYR" w:hAnsi="Times New Roman CYR" w:cs="Times New Roman CYR"/>
          <w:sz w:val="28"/>
          <w:szCs w:val="28"/>
        </w:rPr>
        <w:t>у</w:t>
      </w:r>
      <w:r>
        <w:rPr>
          <w:rFonts w:ascii="Times New Roman CYR" w:hAnsi="Times New Roman CYR" w:cs="Times New Roman CYR"/>
          <w:sz w:val="28"/>
          <w:szCs w:val="28"/>
        </w:rPr>
        <w:t>ра, литература и музыка, английский язык и психология. Основной акцент приходится не столько на усвоение определенных знаний, сколько на разв</w:t>
      </w:r>
      <w:r>
        <w:rPr>
          <w:rFonts w:ascii="Times New Roman CYR" w:hAnsi="Times New Roman CYR" w:cs="Times New Roman CYR"/>
          <w:sz w:val="28"/>
          <w:szCs w:val="28"/>
        </w:rPr>
        <w:t>и</w:t>
      </w:r>
      <w:r>
        <w:rPr>
          <w:rFonts w:ascii="Times New Roman CYR" w:hAnsi="Times New Roman CYR" w:cs="Times New Roman CYR"/>
          <w:sz w:val="28"/>
          <w:szCs w:val="28"/>
        </w:rPr>
        <w:t xml:space="preserve">тие. </w:t>
      </w:r>
    </w:p>
    <w:p w:rsidR="005F50BF" w:rsidRDefault="005F50BF" w:rsidP="005F50BF">
      <w:pPr>
        <w:widowControl w:val="0"/>
        <w:autoSpaceDE w:val="0"/>
        <w:autoSpaceDN w:val="0"/>
        <w:adjustRightInd w:val="0"/>
        <w:spacing w:before="28" w:after="28"/>
        <w:ind w:firstLine="709"/>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Математика и </w:t>
      </w:r>
      <w:proofErr w:type="gramStart"/>
      <w:r>
        <w:rPr>
          <w:rFonts w:ascii="Times New Roman CYR" w:hAnsi="Times New Roman CYR" w:cs="Times New Roman CYR"/>
          <w:color w:val="000000"/>
          <w:sz w:val="28"/>
          <w:szCs w:val="28"/>
        </w:rPr>
        <w:t>ИЗО</w:t>
      </w:r>
      <w:proofErr w:type="gramEnd"/>
      <w:r>
        <w:rPr>
          <w:rFonts w:ascii="Times New Roman CYR" w:hAnsi="Times New Roman CYR" w:cs="Times New Roman CYR"/>
          <w:color w:val="000000"/>
          <w:sz w:val="28"/>
          <w:szCs w:val="28"/>
        </w:rPr>
        <w:t>? Возможно!</w:t>
      </w:r>
    </w:p>
    <w:p w:rsidR="005F50BF" w:rsidRDefault="005F50BF" w:rsidP="005F50BF">
      <w:pPr>
        <w:widowControl w:val="0"/>
        <w:autoSpaceDE w:val="0"/>
        <w:autoSpaceDN w:val="0"/>
        <w:adjustRightInd w:val="0"/>
        <w:spacing w:before="28" w:after="28"/>
        <w:ind w:firstLine="709"/>
        <w:jc w:val="both"/>
        <w:rPr>
          <w:rFonts w:ascii="Times New Roman CYR" w:hAnsi="Times New Roman CYR" w:cs="Times New Roman CYR"/>
          <w:color w:val="000000"/>
          <w:sz w:val="28"/>
          <w:szCs w:val="28"/>
        </w:rPr>
      </w:pPr>
      <w:r w:rsidRPr="00F24327">
        <w:rPr>
          <w:color w:val="000000"/>
          <w:sz w:val="28"/>
          <w:szCs w:val="28"/>
        </w:rPr>
        <w:t xml:space="preserve"> «</w:t>
      </w:r>
      <w:r>
        <w:rPr>
          <w:rFonts w:ascii="Times New Roman CYR" w:hAnsi="Times New Roman CYR" w:cs="Times New Roman CYR"/>
          <w:color w:val="000000"/>
          <w:sz w:val="28"/>
          <w:szCs w:val="28"/>
        </w:rPr>
        <w:t>Золотое сечение в пропорциях и строении фигуры человека</w:t>
      </w:r>
      <w:r w:rsidRPr="00F24327">
        <w:rPr>
          <w:color w:val="000000"/>
          <w:sz w:val="28"/>
          <w:szCs w:val="28"/>
        </w:rPr>
        <w:t xml:space="preserve">» </w:t>
      </w:r>
      <w:r>
        <w:rPr>
          <w:rFonts w:ascii="Times New Roman CYR" w:hAnsi="Times New Roman CYR" w:cs="Times New Roman CYR"/>
          <w:color w:val="000000"/>
          <w:sz w:val="28"/>
          <w:szCs w:val="28"/>
        </w:rPr>
        <w:t>урок в 7-х классах под руководством преподавателя математики высшей квалифик</w:t>
      </w:r>
      <w:r>
        <w:rPr>
          <w:rFonts w:ascii="Times New Roman CYR" w:hAnsi="Times New Roman CYR" w:cs="Times New Roman CYR"/>
          <w:color w:val="000000"/>
          <w:sz w:val="28"/>
          <w:szCs w:val="28"/>
        </w:rPr>
        <w:t>а</w:t>
      </w:r>
      <w:r>
        <w:rPr>
          <w:rFonts w:ascii="Times New Roman CYR" w:hAnsi="Times New Roman CYR" w:cs="Times New Roman CYR"/>
          <w:color w:val="000000"/>
          <w:sz w:val="28"/>
          <w:szCs w:val="28"/>
        </w:rPr>
        <w:t>ционной категории М.В. Денисовой и преподавателя изобразительного и</w:t>
      </w:r>
      <w:r>
        <w:rPr>
          <w:rFonts w:ascii="Times New Roman CYR" w:hAnsi="Times New Roman CYR" w:cs="Times New Roman CYR"/>
          <w:color w:val="000000"/>
          <w:sz w:val="28"/>
          <w:szCs w:val="28"/>
        </w:rPr>
        <w:t>с</w:t>
      </w:r>
      <w:r>
        <w:rPr>
          <w:rFonts w:ascii="Times New Roman CYR" w:hAnsi="Times New Roman CYR" w:cs="Times New Roman CYR"/>
          <w:color w:val="000000"/>
          <w:sz w:val="28"/>
          <w:szCs w:val="28"/>
        </w:rPr>
        <w:t xml:space="preserve">кусства А.В. Степановой. Урок включает в себя интеграцию тем  </w:t>
      </w:r>
      <w:r w:rsidRPr="00F24327">
        <w:rPr>
          <w:color w:val="000000"/>
          <w:sz w:val="28"/>
          <w:szCs w:val="28"/>
        </w:rPr>
        <w:t>«</w:t>
      </w:r>
      <w:r>
        <w:rPr>
          <w:rFonts w:ascii="Times New Roman CYR" w:hAnsi="Times New Roman CYR" w:cs="Times New Roman CYR"/>
          <w:color w:val="000000"/>
          <w:sz w:val="28"/>
          <w:szCs w:val="28"/>
        </w:rPr>
        <w:t>Пропо</w:t>
      </w:r>
      <w:r>
        <w:rPr>
          <w:rFonts w:ascii="Times New Roman CYR" w:hAnsi="Times New Roman CYR" w:cs="Times New Roman CYR"/>
          <w:color w:val="000000"/>
          <w:sz w:val="28"/>
          <w:szCs w:val="28"/>
        </w:rPr>
        <w:t>р</w:t>
      </w:r>
      <w:r>
        <w:rPr>
          <w:rFonts w:ascii="Times New Roman CYR" w:hAnsi="Times New Roman CYR" w:cs="Times New Roman CYR"/>
          <w:color w:val="000000"/>
          <w:sz w:val="28"/>
          <w:szCs w:val="28"/>
        </w:rPr>
        <w:t>ция</w:t>
      </w:r>
      <w:r w:rsidRPr="00F24327">
        <w:rPr>
          <w:color w:val="000000"/>
          <w:sz w:val="28"/>
          <w:szCs w:val="28"/>
        </w:rPr>
        <w:t>» (</w:t>
      </w:r>
      <w:r>
        <w:rPr>
          <w:rFonts w:ascii="Times New Roman CYR" w:hAnsi="Times New Roman CYR" w:cs="Times New Roman CYR"/>
          <w:color w:val="000000"/>
          <w:sz w:val="28"/>
          <w:szCs w:val="28"/>
        </w:rPr>
        <w:t xml:space="preserve">математика) и </w:t>
      </w:r>
      <w:r w:rsidRPr="00F24327">
        <w:rPr>
          <w:color w:val="000000"/>
          <w:sz w:val="28"/>
          <w:szCs w:val="28"/>
        </w:rPr>
        <w:t>«</w:t>
      </w:r>
      <w:r>
        <w:rPr>
          <w:rFonts w:ascii="Times New Roman CYR" w:hAnsi="Times New Roman CYR" w:cs="Times New Roman CYR"/>
          <w:color w:val="000000"/>
          <w:sz w:val="28"/>
          <w:szCs w:val="28"/>
        </w:rPr>
        <w:t>Пропорции и строение фигуры человека</w:t>
      </w:r>
      <w:r w:rsidRPr="00F24327">
        <w:rPr>
          <w:color w:val="000000"/>
          <w:sz w:val="28"/>
          <w:szCs w:val="28"/>
        </w:rPr>
        <w:t>» (</w:t>
      </w:r>
      <w:r>
        <w:rPr>
          <w:rFonts w:ascii="Times New Roman CYR" w:hAnsi="Times New Roman CYR" w:cs="Times New Roman CYR"/>
          <w:color w:val="000000"/>
          <w:sz w:val="28"/>
          <w:szCs w:val="28"/>
        </w:rPr>
        <w:t>изобраз</w:t>
      </w:r>
      <w:r>
        <w:rPr>
          <w:rFonts w:ascii="Times New Roman CYR" w:hAnsi="Times New Roman CYR" w:cs="Times New Roman CYR"/>
          <w:color w:val="000000"/>
          <w:sz w:val="28"/>
          <w:szCs w:val="28"/>
        </w:rPr>
        <w:t>и</w:t>
      </w:r>
      <w:r>
        <w:rPr>
          <w:rFonts w:ascii="Times New Roman CYR" w:hAnsi="Times New Roman CYR" w:cs="Times New Roman CYR"/>
          <w:color w:val="000000"/>
          <w:sz w:val="28"/>
          <w:szCs w:val="28"/>
        </w:rPr>
        <w:t>тельное искусство).</w:t>
      </w:r>
    </w:p>
    <w:p w:rsidR="005F50BF" w:rsidRDefault="005F50BF" w:rsidP="005F50BF">
      <w:pPr>
        <w:widowControl w:val="0"/>
        <w:autoSpaceDE w:val="0"/>
        <w:autoSpaceDN w:val="0"/>
        <w:adjustRightInd w:val="0"/>
        <w:spacing w:before="28" w:after="28"/>
        <w:ind w:firstLine="709"/>
        <w:jc w:val="both"/>
        <w:rPr>
          <w:rFonts w:ascii="Times New Roman CYR" w:hAnsi="Times New Roman CYR" w:cs="Times New Roman CYR"/>
          <w:color w:val="000000"/>
          <w:sz w:val="28"/>
          <w:szCs w:val="28"/>
        </w:rPr>
      </w:pPr>
      <w:r w:rsidRPr="00F24327">
        <w:rPr>
          <w:color w:val="000000"/>
          <w:sz w:val="28"/>
          <w:szCs w:val="28"/>
        </w:rPr>
        <w:t xml:space="preserve"> </w:t>
      </w:r>
      <w:r w:rsidRPr="00F24327">
        <w:rPr>
          <w:b/>
          <w:bCs/>
          <w:i/>
          <w:iCs/>
          <w:color w:val="000000"/>
          <w:sz w:val="28"/>
          <w:szCs w:val="28"/>
        </w:rPr>
        <w:t>«</w:t>
      </w:r>
      <w:r>
        <w:rPr>
          <w:rFonts w:ascii="Times New Roman CYR" w:hAnsi="Times New Roman CYR" w:cs="Times New Roman CYR"/>
          <w:b/>
          <w:bCs/>
          <w:i/>
          <w:iCs/>
          <w:color w:val="000000"/>
          <w:sz w:val="28"/>
          <w:szCs w:val="28"/>
        </w:rPr>
        <w:t>То, что я услышал, я забыл; то, что я увидел, я понял; то, что я сделал, я знаю</w:t>
      </w:r>
      <w:r w:rsidRPr="00F24327">
        <w:rPr>
          <w:b/>
          <w:bCs/>
          <w:i/>
          <w:iCs/>
          <w:color w:val="000000"/>
          <w:sz w:val="28"/>
          <w:szCs w:val="28"/>
        </w:rPr>
        <w:t>»</w:t>
      </w:r>
      <w:r w:rsidRPr="00F24327">
        <w:rPr>
          <w:color w:val="000000"/>
          <w:sz w:val="28"/>
          <w:szCs w:val="28"/>
        </w:rPr>
        <w:t xml:space="preserve"> -  </w:t>
      </w:r>
      <w:r>
        <w:rPr>
          <w:rFonts w:ascii="Times New Roman CYR" w:hAnsi="Times New Roman CYR" w:cs="Times New Roman CYR"/>
          <w:color w:val="000000"/>
          <w:sz w:val="28"/>
          <w:szCs w:val="28"/>
        </w:rPr>
        <w:t>мудрое китайское изречение явилась ориентиром деятел</w:t>
      </w:r>
      <w:r>
        <w:rPr>
          <w:rFonts w:ascii="Times New Roman CYR" w:hAnsi="Times New Roman CYR" w:cs="Times New Roman CYR"/>
          <w:color w:val="000000"/>
          <w:sz w:val="28"/>
          <w:szCs w:val="28"/>
        </w:rPr>
        <w:t>ь</w:t>
      </w:r>
      <w:r>
        <w:rPr>
          <w:rFonts w:ascii="Times New Roman CYR" w:hAnsi="Times New Roman CYR" w:cs="Times New Roman CYR"/>
          <w:color w:val="000000"/>
          <w:sz w:val="28"/>
          <w:szCs w:val="28"/>
        </w:rPr>
        <w:t xml:space="preserve">ности и рассуждений воспитанников. </w:t>
      </w:r>
    </w:p>
    <w:p w:rsidR="005F50BF" w:rsidRDefault="005F50BF" w:rsidP="005F50BF">
      <w:pPr>
        <w:widowControl w:val="0"/>
        <w:autoSpaceDE w:val="0"/>
        <w:autoSpaceDN w:val="0"/>
        <w:adjustRightInd w:val="0"/>
        <w:spacing w:before="28" w:after="28"/>
        <w:ind w:firstLine="709"/>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Начнем с того, что заставим детей удивиться.</w:t>
      </w:r>
    </w:p>
    <w:p w:rsidR="005F50BF" w:rsidRDefault="005F50BF" w:rsidP="005F50BF">
      <w:pPr>
        <w:widowControl w:val="0"/>
        <w:autoSpaceDE w:val="0"/>
        <w:autoSpaceDN w:val="0"/>
        <w:adjustRightInd w:val="0"/>
        <w:spacing w:before="28" w:after="28"/>
        <w:ind w:firstLine="709"/>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В первой части занятия ребятам было предложено самим найти пр</w:t>
      </w:r>
      <w:r>
        <w:rPr>
          <w:rFonts w:ascii="Times New Roman CYR" w:hAnsi="Times New Roman CYR" w:cs="Times New Roman CYR"/>
          <w:color w:val="000000"/>
          <w:sz w:val="28"/>
          <w:szCs w:val="28"/>
        </w:rPr>
        <w:t>о</w:t>
      </w:r>
      <w:r>
        <w:rPr>
          <w:rFonts w:ascii="Times New Roman CYR" w:hAnsi="Times New Roman CYR" w:cs="Times New Roman CYR"/>
          <w:color w:val="000000"/>
          <w:sz w:val="28"/>
          <w:szCs w:val="28"/>
        </w:rPr>
        <w:t xml:space="preserve">порцию частей лица человека и сделать подсчеты. Каково было удивление, когда выяснилось, что у всех воспитанников получилось примерно </w:t>
      </w:r>
      <w:proofErr w:type="gramStart"/>
      <w:r>
        <w:rPr>
          <w:rFonts w:ascii="Times New Roman CYR" w:hAnsi="Times New Roman CYR" w:cs="Times New Roman CYR"/>
          <w:color w:val="000000"/>
          <w:sz w:val="28"/>
          <w:szCs w:val="28"/>
        </w:rPr>
        <w:t>одно и тоже</w:t>
      </w:r>
      <w:proofErr w:type="gramEnd"/>
      <w:r>
        <w:rPr>
          <w:rFonts w:ascii="Times New Roman CYR" w:hAnsi="Times New Roman CYR" w:cs="Times New Roman CYR"/>
          <w:color w:val="000000"/>
          <w:sz w:val="28"/>
          <w:szCs w:val="28"/>
        </w:rPr>
        <w:t xml:space="preserve"> число – 1,6!!! </w:t>
      </w:r>
    </w:p>
    <w:p w:rsidR="005F50BF" w:rsidRDefault="005F50BF" w:rsidP="005F50BF">
      <w:pPr>
        <w:widowControl w:val="0"/>
        <w:autoSpaceDE w:val="0"/>
        <w:autoSpaceDN w:val="0"/>
        <w:adjustRightInd w:val="0"/>
        <w:spacing w:before="28" w:after="28"/>
        <w:ind w:firstLine="709"/>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В </w:t>
      </w:r>
      <w:proofErr w:type="gramStart"/>
      <w:r>
        <w:rPr>
          <w:rFonts w:ascii="Times New Roman CYR" w:hAnsi="Times New Roman CYR" w:cs="Times New Roman CYR"/>
          <w:color w:val="000000"/>
          <w:sz w:val="28"/>
          <w:szCs w:val="28"/>
        </w:rPr>
        <w:t>процессе</w:t>
      </w:r>
      <w:proofErr w:type="gramEnd"/>
      <w:r>
        <w:rPr>
          <w:rFonts w:ascii="Times New Roman CYR" w:hAnsi="Times New Roman CYR" w:cs="Times New Roman CYR"/>
          <w:color w:val="000000"/>
          <w:sz w:val="28"/>
          <w:szCs w:val="28"/>
        </w:rPr>
        <w:t xml:space="preserve"> дальнейших измерений (частей тела друг друга, импров</w:t>
      </w:r>
      <w:r>
        <w:rPr>
          <w:rFonts w:ascii="Times New Roman CYR" w:hAnsi="Times New Roman CYR" w:cs="Times New Roman CYR"/>
          <w:color w:val="000000"/>
          <w:sz w:val="28"/>
          <w:szCs w:val="28"/>
        </w:rPr>
        <w:t>и</w:t>
      </w:r>
      <w:r>
        <w:rPr>
          <w:rFonts w:ascii="Times New Roman CYR" w:hAnsi="Times New Roman CYR" w:cs="Times New Roman CYR"/>
          <w:color w:val="000000"/>
          <w:sz w:val="28"/>
          <w:szCs w:val="28"/>
        </w:rPr>
        <w:t>зированной скамейки, частей стола и стульев, граней классной комнаты) б</w:t>
      </w:r>
      <w:r>
        <w:rPr>
          <w:rFonts w:ascii="Times New Roman CYR" w:hAnsi="Times New Roman CYR" w:cs="Times New Roman CYR"/>
          <w:color w:val="000000"/>
          <w:sz w:val="28"/>
          <w:szCs w:val="28"/>
        </w:rPr>
        <w:t>ы</w:t>
      </w:r>
      <w:r>
        <w:rPr>
          <w:rFonts w:ascii="Times New Roman CYR" w:hAnsi="Times New Roman CYR" w:cs="Times New Roman CYR"/>
          <w:color w:val="000000"/>
          <w:sz w:val="28"/>
          <w:szCs w:val="28"/>
        </w:rPr>
        <w:t>ло обнаружено, что отношение большего отрезка к меньшему равно отнош</w:t>
      </w:r>
      <w:r>
        <w:rPr>
          <w:rFonts w:ascii="Times New Roman CYR" w:hAnsi="Times New Roman CYR" w:cs="Times New Roman CYR"/>
          <w:color w:val="000000"/>
          <w:sz w:val="28"/>
          <w:szCs w:val="28"/>
        </w:rPr>
        <w:t>е</w:t>
      </w:r>
      <w:r>
        <w:rPr>
          <w:rFonts w:ascii="Times New Roman CYR" w:hAnsi="Times New Roman CYR" w:cs="Times New Roman CYR"/>
          <w:color w:val="000000"/>
          <w:sz w:val="28"/>
          <w:szCs w:val="28"/>
        </w:rPr>
        <w:lastRenderedPageBreak/>
        <w:t>нию всей длины к большему отрезку и тоже равно примерно 1,62!!!</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Удивились? Попробуем выяснить, самим себе объяснить то, что вызв</w:t>
      </w:r>
      <w:r>
        <w:rPr>
          <w:rFonts w:ascii="Times New Roman CYR" w:hAnsi="Times New Roman CYR" w:cs="Times New Roman CYR"/>
          <w:sz w:val="28"/>
          <w:szCs w:val="28"/>
        </w:rPr>
        <w:t>а</w:t>
      </w:r>
      <w:r>
        <w:rPr>
          <w:rFonts w:ascii="Times New Roman CYR" w:hAnsi="Times New Roman CYR" w:cs="Times New Roman CYR"/>
          <w:sz w:val="28"/>
          <w:szCs w:val="28"/>
        </w:rPr>
        <w:t>ло удивление.</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sidRPr="00F24327">
        <w:rPr>
          <w:sz w:val="28"/>
          <w:szCs w:val="28"/>
        </w:rPr>
        <w:t xml:space="preserve"> </w:t>
      </w:r>
      <w:r>
        <w:rPr>
          <w:rFonts w:ascii="Times New Roman CYR" w:hAnsi="Times New Roman CYR" w:cs="Times New Roman CYR"/>
          <w:sz w:val="28"/>
          <w:szCs w:val="28"/>
        </w:rPr>
        <w:t>На втором этапе из фрагмента видеофильма ребята узнают, что это число, называемое золотым сечением, входит в тройку самых известных и</w:t>
      </w:r>
      <w:r>
        <w:rPr>
          <w:rFonts w:ascii="Times New Roman CYR" w:hAnsi="Times New Roman CYR" w:cs="Times New Roman CYR"/>
          <w:sz w:val="28"/>
          <w:szCs w:val="28"/>
        </w:rPr>
        <w:t>р</w:t>
      </w:r>
      <w:r>
        <w:rPr>
          <w:rFonts w:ascii="Times New Roman CYR" w:hAnsi="Times New Roman CYR" w:cs="Times New Roman CYR"/>
          <w:sz w:val="28"/>
          <w:szCs w:val="28"/>
        </w:rPr>
        <w:t>рациональных чисел, то есть таких чисел, десятичные представления кот</w:t>
      </w:r>
      <w:r>
        <w:rPr>
          <w:rFonts w:ascii="Times New Roman CYR" w:hAnsi="Times New Roman CYR" w:cs="Times New Roman CYR"/>
          <w:sz w:val="28"/>
          <w:szCs w:val="28"/>
        </w:rPr>
        <w:t>о</w:t>
      </w:r>
      <w:r>
        <w:rPr>
          <w:rFonts w:ascii="Times New Roman CYR" w:hAnsi="Times New Roman CYR" w:cs="Times New Roman CYR"/>
          <w:sz w:val="28"/>
          <w:szCs w:val="28"/>
        </w:rPr>
        <w:t xml:space="preserve">рых бесконечны и </w:t>
      </w:r>
      <w:proofErr w:type="spellStart"/>
      <w:r>
        <w:rPr>
          <w:rFonts w:ascii="Times New Roman CYR" w:hAnsi="Times New Roman CYR" w:cs="Times New Roman CYR"/>
          <w:sz w:val="28"/>
          <w:szCs w:val="28"/>
        </w:rPr>
        <w:t>непериодичны</w:t>
      </w:r>
      <w:proofErr w:type="spellEnd"/>
      <w:r>
        <w:rPr>
          <w:rFonts w:ascii="Times New Roman CYR" w:hAnsi="Times New Roman CYR" w:cs="Times New Roman CYR"/>
          <w:sz w:val="28"/>
          <w:szCs w:val="28"/>
        </w:rPr>
        <w:t>. Человек различает окружающие его пре</w:t>
      </w:r>
      <w:r>
        <w:rPr>
          <w:rFonts w:ascii="Times New Roman CYR" w:hAnsi="Times New Roman CYR" w:cs="Times New Roman CYR"/>
          <w:sz w:val="28"/>
          <w:szCs w:val="28"/>
        </w:rPr>
        <w:t>д</w:t>
      </w:r>
      <w:r>
        <w:rPr>
          <w:rFonts w:ascii="Times New Roman CYR" w:hAnsi="Times New Roman CYR" w:cs="Times New Roman CYR"/>
          <w:sz w:val="28"/>
          <w:szCs w:val="28"/>
        </w:rPr>
        <w:t>меты по форме. Интерес к форме какого-либо предмета продиктован жи</w:t>
      </w:r>
      <w:r>
        <w:rPr>
          <w:rFonts w:ascii="Times New Roman CYR" w:hAnsi="Times New Roman CYR" w:cs="Times New Roman CYR"/>
          <w:sz w:val="28"/>
          <w:szCs w:val="28"/>
        </w:rPr>
        <w:t>з</w:t>
      </w:r>
      <w:r>
        <w:rPr>
          <w:rFonts w:ascii="Times New Roman CYR" w:hAnsi="Times New Roman CYR" w:cs="Times New Roman CYR"/>
          <w:sz w:val="28"/>
          <w:szCs w:val="28"/>
        </w:rPr>
        <w:t>ненной необходимостью и вызван красотой формы. Форма, в основе постр</w:t>
      </w:r>
      <w:r>
        <w:rPr>
          <w:rFonts w:ascii="Times New Roman CYR" w:hAnsi="Times New Roman CYR" w:cs="Times New Roman CYR"/>
          <w:sz w:val="28"/>
          <w:szCs w:val="28"/>
        </w:rPr>
        <w:t>о</w:t>
      </w:r>
      <w:r>
        <w:rPr>
          <w:rFonts w:ascii="Times New Roman CYR" w:hAnsi="Times New Roman CYR" w:cs="Times New Roman CYR"/>
          <w:sz w:val="28"/>
          <w:szCs w:val="28"/>
        </w:rPr>
        <w:t xml:space="preserve">ения которой лежат сочетание симметрии и золотого сечения, способствует наилучшему зрительному восприятию и появлению ощущения красоты и гармонии. Целое всегда состоит из частей, части разной величины находятся в определенном отношении друг к другу и к целому.       </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sidRPr="00F24327">
        <w:rPr>
          <w:sz w:val="28"/>
          <w:szCs w:val="28"/>
        </w:rPr>
        <w:t>«</w:t>
      </w:r>
      <w:r>
        <w:rPr>
          <w:rFonts w:ascii="Times New Roman CYR" w:hAnsi="Times New Roman CYR" w:cs="Times New Roman CYR"/>
          <w:sz w:val="28"/>
          <w:szCs w:val="28"/>
        </w:rPr>
        <w:t>Принцип золотого сечения – высшее проявление структурного и функционального совершенства целого и его частей в искусстве, науке, те</w:t>
      </w:r>
      <w:r>
        <w:rPr>
          <w:rFonts w:ascii="Times New Roman CYR" w:hAnsi="Times New Roman CYR" w:cs="Times New Roman CYR"/>
          <w:sz w:val="28"/>
          <w:szCs w:val="28"/>
        </w:rPr>
        <w:t>х</w:t>
      </w:r>
      <w:r>
        <w:rPr>
          <w:rFonts w:ascii="Times New Roman CYR" w:hAnsi="Times New Roman CYR" w:cs="Times New Roman CYR"/>
          <w:sz w:val="28"/>
          <w:szCs w:val="28"/>
        </w:rPr>
        <w:t>нике и природе. Такая пропорция обнаружена в архитектуре, а также имеет место при построении композиций изображений на фотографиях. С развит</w:t>
      </w:r>
      <w:r>
        <w:rPr>
          <w:rFonts w:ascii="Times New Roman CYR" w:hAnsi="Times New Roman CYR" w:cs="Times New Roman CYR"/>
          <w:sz w:val="28"/>
          <w:szCs w:val="28"/>
        </w:rPr>
        <w:t>и</w:t>
      </w:r>
      <w:r>
        <w:rPr>
          <w:rFonts w:ascii="Times New Roman CYR" w:hAnsi="Times New Roman CYR" w:cs="Times New Roman CYR"/>
          <w:sz w:val="28"/>
          <w:szCs w:val="28"/>
        </w:rPr>
        <w:t>ем дизайна и технической эстетики действие закона золотого сечения ра</w:t>
      </w:r>
      <w:r>
        <w:rPr>
          <w:rFonts w:ascii="Times New Roman CYR" w:hAnsi="Times New Roman CYR" w:cs="Times New Roman CYR"/>
          <w:sz w:val="28"/>
          <w:szCs w:val="28"/>
        </w:rPr>
        <w:t>с</w:t>
      </w:r>
      <w:r>
        <w:rPr>
          <w:rFonts w:ascii="Times New Roman CYR" w:hAnsi="Times New Roman CYR" w:cs="Times New Roman CYR"/>
          <w:sz w:val="28"/>
          <w:szCs w:val="28"/>
        </w:rPr>
        <w:t>пространилось на конструирование машин, мебели и т.д.</w:t>
      </w:r>
      <w:r w:rsidRPr="00F24327">
        <w:rPr>
          <w:sz w:val="28"/>
          <w:szCs w:val="28"/>
        </w:rPr>
        <w:t xml:space="preserve">»- </w:t>
      </w:r>
      <w:r>
        <w:rPr>
          <w:rFonts w:ascii="Times New Roman CYR" w:hAnsi="Times New Roman CYR" w:cs="Times New Roman CYR"/>
          <w:sz w:val="28"/>
          <w:szCs w:val="28"/>
        </w:rPr>
        <w:t>открытие урока!</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Удивились? Объяснили? Попробуем применить на практике!</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На уроке ребята из отрезков различной длины на основе «принципа з</w:t>
      </w:r>
      <w:r>
        <w:rPr>
          <w:rFonts w:ascii="Times New Roman CYR" w:hAnsi="Times New Roman CYR" w:cs="Times New Roman CYR"/>
          <w:sz w:val="28"/>
          <w:szCs w:val="28"/>
        </w:rPr>
        <w:t>о</w:t>
      </w:r>
      <w:r>
        <w:rPr>
          <w:rFonts w:ascii="Times New Roman CYR" w:hAnsi="Times New Roman CYR" w:cs="Times New Roman CYR"/>
          <w:sz w:val="28"/>
          <w:szCs w:val="28"/>
        </w:rPr>
        <w:t>лотого сечения» конструируют фигуры человека в движениях, еще раз убе</w:t>
      </w:r>
      <w:r>
        <w:rPr>
          <w:rFonts w:ascii="Times New Roman CYR" w:hAnsi="Times New Roman CYR" w:cs="Times New Roman CYR"/>
          <w:sz w:val="28"/>
          <w:szCs w:val="28"/>
        </w:rPr>
        <w:t>ж</w:t>
      </w:r>
      <w:r>
        <w:rPr>
          <w:rFonts w:ascii="Times New Roman CYR" w:hAnsi="Times New Roman CYR" w:cs="Times New Roman CYR"/>
          <w:sz w:val="28"/>
          <w:szCs w:val="28"/>
        </w:rPr>
        <w:t xml:space="preserve">даясь в совершенстве тела человека и загадочной пропорции.  </w:t>
      </w:r>
    </w:p>
    <w:p w:rsidR="005F50BF" w:rsidRPr="00F24327" w:rsidRDefault="005F50BF" w:rsidP="005F50BF">
      <w:pPr>
        <w:widowControl w:val="0"/>
        <w:autoSpaceDE w:val="0"/>
        <w:autoSpaceDN w:val="0"/>
        <w:adjustRightInd w:val="0"/>
        <w:ind w:firstLine="709"/>
        <w:jc w:val="both"/>
        <w:rPr>
          <w:sz w:val="28"/>
          <w:szCs w:val="28"/>
        </w:rPr>
      </w:pPr>
      <w:r>
        <w:rPr>
          <w:rFonts w:ascii="Times New Roman CYR" w:hAnsi="Times New Roman CYR" w:cs="Times New Roman CYR"/>
          <w:sz w:val="28"/>
          <w:szCs w:val="28"/>
        </w:rPr>
        <w:t xml:space="preserve">А вот в качестве домашнего задания воспитанники получат задание найти и изучить информацию по истории открытия правила </w:t>
      </w:r>
      <w:r w:rsidRPr="00F24327">
        <w:rPr>
          <w:sz w:val="28"/>
          <w:szCs w:val="28"/>
        </w:rPr>
        <w:t>«</w:t>
      </w:r>
      <w:r>
        <w:rPr>
          <w:rFonts w:ascii="Times New Roman CYR" w:hAnsi="Times New Roman CYR" w:cs="Times New Roman CYR"/>
          <w:sz w:val="28"/>
          <w:szCs w:val="28"/>
        </w:rPr>
        <w:t>золотого сеч</w:t>
      </w:r>
      <w:r>
        <w:rPr>
          <w:rFonts w:ascii="Times New Roman CYR" w:hAnsi="Times New Roman CYR" w:cs="Times New Roman CYR"/>
          <w:sz w:val="28"/>
          <w:szCs w:val="28"/>
        </w:rPr>
        <w:t>е</w:t>
      </w:r>
      <w:r>
        <w:rPr>
          <w:rFonts w:ascii="Times New Roman CYR" w:hAnsi="Times New Roman CYR" w:cs="Times New Roman CYR"/>
          <w:sz w:val="28"/>
          <w:szCs w:val="28"/>
        </w:rPr>
        <w:t>ния</w:t>
      </w:r>
      <w:r w:rsidRPr="00F24327">
        <w:rPr>
          <w:sz w:val="28"/>
          <w:szCs w:val="28"/>
        </w:rPr>
        <w:t xml:space="preserve">». </w:t>
      </w:r>
    </w:p>
    <w:p w:rsidR="005F50BF" w:rsidRDefault="005F50BF" w:rsidP="005F50BF">
      <w:pPr>
        <w:widowControl w:val="0"/>
        <w:autoSpaceDE w:val="0"/>
        <w:autoSpaceDN w:val="0"/>
        <w:adjustRightInd w:val="0"/>
        <w:spacing w:before="28" w:after="28"/>
        <w:ind w:firstLine="709"/>
        <w:jc w:val="both"/>
        <w:rPr>
          <w:rFonts w:ascii="Times New Roman CYR" w:hAnsi="Times New Roman CYR" w:cs="Times New Roman CYR"/>
          <w:color w:val="00000A"/>
          <w:sz w:val="28"/>
          <w:szCs w:val="28"/>
        </w:rPr>
      </w:pPr>
      <w:r>
        <w:rPr>
          <w:rFonts w:ascii="Times New Roman CYR" w:hAnsi="Times New Roman CYR" w:cs="Times New Roman CYR"/>
          <w:color w:val="00000A"/>
          <w:sz w:val="28"/>
          <w:szCs w:val="28"/>
        </w:rPr>
        <w:t>Интеграция - средство получения новых представлений на стыке тр</w:t>
      </w:r>
      <w:r>
        <w:rPr>
          <w:rFonts w:ascii="Times New Roman CYR" w:hAnsi="Times New Roman CYR" w:cs="Times New Roman CYR"/>
          <w:color w:val="00000A"/>
          <w:sz w:val="28"/>
          <w:szCs w:val="28"/>
        </w:rPr>
        <w:t>а</w:t>
      </w:r>
      <w:r>
        <w:rPr>
          <w:rFonts w:ascii="Times New Roman CYR" w:hAnsi="Times New Roman CYR" w:cs="Times New Roman CYR"/>
          <w:color w:val="00000A"/>
          <w:sz w:val="28"/>
          <w:szCs w:val="28"/>
        </w:rPr>
        <w:t>диционных предметных знаний, позволяющее обновить существующую у</w:t>
      </w:r>
      <w:r>
        <w:rPr>
          <w:rFonts w:ascii="Times New Roman CYR" w:hAnsi="Times New Roman CYR" w:cs="Times New Roman CYR"/>
          <w:color w:val="00000A"/>
          <w:sz w:val="28"/>
          <w:szCs w:val="28"/>
        </w:rPr>
        <w:t>з</w:t>
      </w:r>
      <w:r>
        <w:rPr>
          <w:rFonts w:ascii="Times New Roman CYR" w:hAnsi="Times New Roman CYR" w:cs="Times New Roman CYR"/>
          <w:color w:val="00000A"/>
          <w:sz w:val="28"/>
          <w:szCs w:val="28"/>
        </w:rPr>
        <w:t>кую специализацию в обучении, соединить получаемые знания в единую с</w:t>
      </w:r>
      <w:r>
        <w:rPr>
          <w:rFonts w:ascii="Times New Roman CYR" w:hAnsi="Times New Roman CYR" w:cs="Times New Roman CYR"/>
          <w:color w:val="00000A"/>
          <w:sz w:val="28"/>
          <w:szCs w:val="28"/>
        </w:rPr>
        <w:t>и</w:t>
      </w:r>
      <w:r>
        <w:rPr>
          <w:rFonts w:ascii="Times New Roman CYR" w:hAnsi="Times New Roman CYR" w:cs="Times New Roman CYR"/>
          <w:color w:val="00000A"/>
          <w:sz w:val="28"/>
          <w:szCs w:val="28"/>
        </w:rPr>
        <w:t>стему.</w:t>
      </w:r>
    </w:p>
    <w:p w:rsidR="005F50BF" w:rsidRDefault="005F50BF" w:rsidP="005F50BF">
      <w:pPr>
        <w:widowControl w:val="0"/>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Таким образом, уроки подобного типа дают возможность показать во</w:t>
      </w:r>
      <w:r>
        <w:rPr>
          <w:rFonts w:ascii="Times New Roman CYR" w:hAnsi="Times New Roman CYR" w:cs="Times New Roman CYR"/>
          <w:sz w:val="28"/>
          <w:szCs w:val="28"/>
        </w:rPr>
        <w:t>с</w:t>
      </w:r>
      <w:r>
        <w:rPr>
          <w:rFonts w:ascii="Times New Roman CYR" w:hAnsi="Times New Roman CYR" w:cs="Times New Roman CYR"/>
          <w:sz w:val="28"/>
          <w:szCs w:val="28"/>
        </w:rPr>
        <w:t xml:space="preserve">питанникам </w:t>
      </w:r>
      <w:r w:rsidRPr="00F24327">
        <w:rPr>
          <w:sz w:val="28"/>
          <w:szCs w:val="28"/>
        </w:rPr>
        <w:t>«</w:t>
      </w:r>
      <w:r>
        <w:rPr>
          <w:rFonts w:ascii="Times New Roman CYR" w:hAnsi="Times New Roman CYR" w:cs="Times New Roman CYR"/>
          <w:sz w:val="28"/>
          <w:szCs w:val="28"/>
        </w:rPr>
        <w:t>мир в целом</w:t>
      </w:r>
      <w:r w:rsidRPr="00F24327">
        <w:rPr>
          <w:sz w:val="28"/>
          <w:szCs w:val="28"/>
        </w:rPr>
        <w:t xml:space="preserve">», </w:t>
      </w:r>
      <w:r>
        <w:rPr>
          <w:rFonts w:ascii="Times New Roman CYR" w:hAnsi="Times New Roman CYR" w:cs="Times New Roman CYR"/>
          <w:sz w:val="28"/>
          <w:szCs w:val="28"/>
        </w:rPr>
        <w:t>преодолев дисциплинарную разобщенность научного знания.</w:t>
      </w:r>
    </w:p>
    <w:p w:rsidR="005F50BF" w:rsidRPr="00F24327" w:rsidRDefault="005F50BF" w:rsidP="005F50BF">
      <w:pPr>
        <w:widowControl w:val="0"/>
        <w:autoSpaceDE w:val="0"/>
        <w:autoSpaceDN w:val="0"/>
        <w:adjustRightInd w:val="0"/>
        <w:ind w:firstLine="709"/>
        <w:jc w:val="both"/>
        <w:rPr>
          <w:rFonts w:ascii="Calibri" w:hAnsi="Calibri" w:cs="Calibri"/>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5F50BF" w:rsidRDefault="005F50BF" w:rsidP="005F50BF">
      <w:pPr>
        <w:widowControl w:val="0"/>
        <w:autoSpaceDE w:val="0"/>
        <w:autoSpaceDN w:val="0"/>
        <w:adjustRightInd w:val="0"/>
        <w:ind w:firstLine="709"/>
        <w:jc w:val="both"/>
        <w:rPr>
          <w:rFonts w:ascii="Times New Roman CYR" w:hAnsi="Times New Roman CYR" w:cs="Times New Roman CYR"/>
          <w:b/>
          <w:i/>
          <w:color w:val="000000"/>
          <w:sz w:val="28"/>
          <w:szCs w:val="28"/>
        </w:rPr>
      </w:pPr>
    </w:p>
    <w:p w:rsidR="007C6660" w:rsidRDefault="007C6660" w:rsidP="007C6660">
      <w:pPr>
        <w:widowControl w:val="0"/>
        <w:autoSpaceDE w:val="0"/>
        <w:autoSpaceDN w:val="0"/>
        <w:adjustRightInd w:val="0"/>
        <w:ind w:firstLine="709"/>
        <w:jc w:val="center"/>
        <w:rPr>
          <w:rFonts w:ascii="Times New Roman CYR" w:hAnsi="Times New Roman CYR" w:cs="Times New Roman CYR"/>
          <w:b/>
          <w:color w:val="000000"/>
          <w:sz w:val="28"/>
          <w:szCs w:val="28"/>
        </w:rPr>
      </w:pPr>
      <w:r>
        <w:rPr>
          <w:rFonts w:ascii="Times New Roman CYR" w:hAnsi="Times New Roman CYR" w:cs="Times New Roman CYR"/>
          <w:b/>
          <w:color w:val="000000"/>
          <w:sz w:val="28"/>
          <w:szCs w:val="28"/>
        </w:rPr>
        <w:lastRenderedPageBreak/>
        <w:t>В</w:t>
      </w:r>
      <w:r w:rsidR="005F50BF">
        <w:rPr>
          <w:rFonts w:ascii="Times New Roman CYR" w:hAnsi="Times New Roman CYR" w:cs="Times New Roman CYR"/>
          <w:b/>
          <w:color w:val="000000"/>
          <w:sz w:val="28"/>
          <w:szCs w:val="28"/>
        </w:rPr>
        <w:t>оспитанников об уроке</w:t>
      </w:r>
    </w:p>
    <w:p w:rsidR="005F50BF" w:rsidRPr="005F50BF" w:rsidRDefault="007C6660" w:rsidP="007C6660">
      <w:pPr>
        <w:widowControl w:val="0"/>
        <w:autoSpaceDE w:val="0"/>
        <w:autoSpaceDN w:val="0"/>
        <w:adjustRightInd w:val="0"/>
        <w:ind w:firstLine="709"/>
        <w:jc w:val="center"/>
        <w:rPr>
          <w:rFonts w:ascii="Times New Roman CYR" w:hAnsi="Times New Roman CYR" w:cs="Times New Roman CYR"/>
          <w:b/>
          <w:color w:val="000000"/>
          <w:sz w:val="28"/>
          <w:szCs w:val="28"/>
        </w:rPr>
      </w:pPr>
      <w:r>
        <w:rPr>
          <w:rFonts w:ascii="Times New Roman CYR" w:hAnsi="Times New Roman CYR" w:cs="Times New Roman CYR"/>
          <w:b/>
          <w:color w:val="000000"/>
          <w:sz w:val="28"/>
          <w:szCs w:val="28"/>
        </w:rPr>
        <w:t xml:space="preserve"> «математика – изобразительное искусство»</w:t>
      </w:r>
    </w:p>
    <w:p w:rsidR="005F50BF" w:rsidRPr="00F24327" w:rsidRDefault="005F50BF" w:rsidP="005F50BF">
      <w:pPr>
        <w:widowControl w:val="0"/>
        <w:autoSpaceDE w:val="0"/>
        <w:autoSpaceDN w:val="0"/>
        <w:adjustRightInd w:val="0"/>
        <w:ind w:firstLine="709"/>
        <w:jc w:val="both"/>
        <w:rPr>
          <w:rFonts w:ascii="Calibri" w:hAnsi="Calibri" w:cs="Calibri"/>
        </w:rPr>
      </w:pPr>
    </w:p>
    <w:p w:rsidR="005F50BF" w:rsidRPr="00F24327" w:rsidRDefault="005F50BF" w:rsidP="005F50BF">
      <w:pPr>
        <w:widowControl w:val="0"/>
        <w:autoSpaceDE w:val="0"/>
        <w:autoSpaceDN w:val="0"/>
        <w:adjustRightInd w:val="0"/>
        <w:ind w:firstLine="709"/>
        <w:jc w:val="both"/>
        <w:rPr>
          <w:color w:val="000000"/>
          <w:sz w:val="28"/>
          <w:szCs w:val="28"/>
        </w:rPr>
      </w:pPr>
      <w:r w:rsidRPr="005F50BF">
        <w:rPr>
          <w:rFonts w:ascii="Times New Roman CYR" w:hAnsi="Times New Roman CYR" w:cs="Times New Roman CYR"/>
          <w:b/>
          <w:color w:val="000000"/>
          <w:sz w:val="28"/>
          <w:szCs w:val="28"/>
        </w:rPr>
        <w:t>Анашкин Андрей</w:t>
      </w:r>
      <w:r>
        <w:rPr>
          <w:rFonts w:ascii="Times New Roman CYR" w:hAnsi="Times New Roman CYR" w:cs="Times New Roman CYR"/>
          <w:b/>
          <w:color w:val="000000"/>
          <w:sz w:val="28"/>
          <w:szCs w:val="28"/>
        </w:rPr>
        <w:t>, 7 класс</w:t>
      </w:r>
      <w:r w:rsidRPr="005F50BF">
        <w:rPr>
          <w:rFonts w:ascii="Times New Roman CYR" w:hAnsi="Times New Roman CYR" w:cs="Times New Roman CYR"/>
          <w:b/>
          <w:color w:val="000000"/>
          <w:sz w:val="28"/>
          <w:szCs w:val="28"/>
        </w:rPr>
        <w:t>:</w:t>
      </w:r>
      <w:r>
        <w:rPr>
          <w:rFonts w:ascii="Times New Roman CYR" w:hAnsi="Times New Roman CYR" w:cs="Times New Roman CYR"/>
          <w:color w:val="000000"/>
          <w:sz w:val="28"/>
          <w:szCs w:val="28"/>
        </w:rPr>
        <w:t xml:space="preserve"> </w:t>
      </w:r>
      <w:r w:rsidRPr="00F24327">
        <w:rPr>
          <w:color w:val="000000"/>
          <w:sz w:val="28"/>
          <w:szCs w:val="28"/>
        </w:rPr>
        <w:t>«</w:t>
      </w:r>
      <w:r>
        <w:rPr>
          <w:rFonts w:ascii="Times New Roman CYR" w:hAnsi="Times New Roman CYR" w:cs="Times New Roman CYR"/>
          <w:color w:val="000000"/>
          <w:sz w:val="28"/>
          <w:szCs w:val="28"/>
        </w:rPr>
        <w:t>Интегрированный урок – мудрая вещь. Я впервые на таком уроке. Удивительно. Что можно найти столько точек с</w:t>
      </w:r>
      <w:r>
        <w:rPr>
          <w:rFonts w:ascii="Times New Roman CYR" w:hAnsi="Times New Roman CYR" w:cs="Times New Roman CYR"/>
          <w:color w:val="000000"/>
          <w:sz w:val="28"/>
          <w:szCs w:val="28"/>
        </w:rPr>
        <w:t>о</w:t>
      </w:r>
      <w:r>
        <w:rPr>
          <w:rFonts w:ascii="Times New Roman CYR" w:hAnsi="Times New Roman CYR" w:cs="Times New Roman CYR"/>
          <w:color w:val="000000"/>
          <w:sz w:val="28"/>
          <w:szCs w:val="28"/>
        </w:rPr>
        <w:t xml:space="preserve">прикосновения в таких разных науках. </w:t>
      </w:r>
      <w:proofErr w:type="gramStart"/>
      <w:r>
        <w:rPr>
          <w:rFonts w:ascii="Times New Roman CYR" w:hAnsi="Times New Roman CYR" w:cs="Times New Roman CYR"/>
          <w:color w:val="000000"/>
          <w:sz w:val="28"/>
          <w:szCs w:val="28"/>
        </w:rPr>
        <w:t>Побольше</w:t>
      </w:r>
      <w:proofErr w:type="gramEnd"/>
      <w:r>
        <w:rPr>
          <w:rFonts w:ascii="Times New Roman CYR" w:hAnsi="Times New Roman CYR" w:cs="Times New Roman CYR"/>
          <w:color w:val="000000"/>
          <w:sz w:val="28"/>
          <w:szCs w:val="28"/>
        </w:rPr>
        <w:t xml:space="preserve"> бы таких уроков!</w:t>
      </w:r>
      <w:r w:rsidRPr="00F24327">
        <w:rPr>
          <w:color w:val="000000"/>
          <w:sz w:val="28"/>
          <w:szCs w:val="28"/>
        </w:rPr>
        <w:t>»</w:t>
      </w:r>
    </w:p>
    <w:p w:rsidR="005F50BF" w:rsidRPr="00F24327" w:rsidRDefault="005F50BF" w:rsidP="005F50BF">
      <w:pPr>
        <w:widowControl w:val="0"/>
        <w:autoSpaceDE w:val="0"/>
        <w:autoSpaceDN w:val="0"/>
        <w:adjustRightInd w:val="0"/>
        <w:ind w:firstLine="709"/>
        <w:jc w:val="both"/>
        <w:rPr>
          <w:rFonts w:ascii="Calibri" w:hAnsi="Calibri" w:cs="Calibri"/>
        </w:rPr>
      </w:pPr>
    </w:p>
    <w:p w:rsidR="005F50BF" w:rsidRPr="00B827BE" w:rsidRDefault="005F50BF" w:rsidP="005F50BF">
      <w:pPr>
        <w:widowControl w:val="0"/>
        <w:autoSpaceDE w:val="0"/>
        <w:autoSpaceDN w:val="0"/>
        <w:adjustRightInd w:val="0"/>
        <w:ind w:firstLine="709"/>
        <w:jc w:val="both"/>
        <w:rPr>
          <w:color w:val="000000"/>
          <w:sz w:val="28"/>
          <w:szCs w:val="28"/>
        </w:rPr>
      </w:pPr>
      <w:r w:rsidRPr="005F50BF">
        <w:rPr>
          <w:rFonts w:ascii="Times New Roman CYR" w:hAnsi="Times New Roman CYR" w:cs="Times New Roman CYR"/>
          <w:b/>
          <w:color w:val="000000"/>
          <w:sz w:val="28"/>
          <w:szCs w:val="28"/>
        </w:rPr>
        <w:t>Степанов Алексей, 7 класс:</w:t>
      </w:r>
      <w:r>
        <w:rPr>
          <w:rFonts w:ascii="Times New Roman CYR" w:hAnsi="Times New Roman CYR" w:cs="Times New Roman CYR"/>
          <w:color w:val="000000"/>
          <w:sz w:val="28"/>
          <w:szCs w:val="28"/>
        </w:rPr>
        <w:t xml:space="preserve"> </w:t>
      </w:r>
      <w:r w:rsidRPr="00F24327">
        <w:rPr>
          <w:color w:val="000000"/>
          <w:sz w:val="28"/>
          <w:szCs w:val="28"/>
        </w:rPr>
        <w:t>«</w:t>
      </w:r>
      <w:r>
        <w:rPr>
          <w:rFonts w:ascii="Times New Roman CYR" w:hAnsi="Times New Roman CYR" w:cs="Times New Roman CYR"/>
          <w:color w:val="000000"/>
          <w:sz w:val="28"/>
          <w:szCs w:val="28"/>
        </w:rPr>
        <w:t xml:space="preserve">Урок алгебры и </w:t>
      </w:r>
      <w:proofErr w:type="gramStart"/>
      <w:r>
        <w:rPr>
          <w:rFonts w:ascii="Times New Roman CYR" w:hAnsi="Times New Roman CYR" w:cs="Times New Roman CYR"/>
          <w:color w:val="000000"/>
          <w:sz w:val="28"/>
          <w:szCs w:val="28"/>
        </w:rPr>
        <w:t>ИЗО</w:t>
      </w:r>
      <w:proofErr w:type="gramEnd"/>
      <w:r>
        <w:rPr>
          <w:rFonts w:ascii="Times New Roman CYR" w:hAnsi="Times New Roman CYR" w:cs="Times New Roman CYR"/>
          <w:color w:val="000000"/>
          <w:sz w:val="28"/>
          <w:szCs w:val="28"/>
        </w:rPr>
        <w:t xml:space="preserve"> самый интересный урок в моей жизни! Я узнал много нового и интересного. Урок красивый, я</w:t>
      </w:r>
      <w:r>
        <w:rPr>
          <w:rFonts w:ascii="Times New Roman CYR" w:hAnsi="Times New Roman CYR" w:cs="Times New Roman CYR"/>
          <w:color w:val="000000"/>
          <w:sz w:val="28"/>
          <w:szCs w:val="28"/>
        </w:rPr>
        <w:t>р</w:t>
      </w:r>
      <w:r>
        <w:rPr>
          <w:rFonts w:ascii="Times New Roman CYR" w:hAnsi="Times New Roman CYR" w:cs="Times New Roman CYR"/>
          <w:color w:val="000000"/>
          <w:sz w:val="28"/>
          <w:szCs w:val="28"/>
        </w:rPr>
        <w:t>кий, запоминающийся. Столько открытий на одном уроке! Впервые после урока мне захотелось узнать ещё больше о Золотом сечении.  Я решил писать исследовательскую работу о Золотом сечении</w:t>
      </w:r>
      <w:r w:rsidRPr="00B827BE">
        <w:rPr>
          <w:color w:val="000000"/>
          <w:sz w:val="28"/>
          <w:szCs w:val="28"/>
        </w:rPr>
        <w:t>».</w:t>
      </w:r>
    </w:p>
    <w:p w:rsidR="00BD7D84" w:rsidRDefault="00BD7D84" w:rsidP="000F1B62">
      <w:pPr>
        <w:jc w:val="center"/>
        <w:rPr>
          <w:b/>
          <w:bCs/>
          <w:sz w:val="28"/>
          <w:szCs w:val="28"/>
        </w:rPr>
      </w:pPr>
    </w:p>
    <w:p w:rsidR="00544B18" w:rsidRDefault="00544B18"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F50BF" w:rsidRDefault="005F50BF" w:rsidP="000F1B62">
      <w:pPr>
        <w:jc w:val="center"/>
        <w:rPr>
          <w:b/>
          <w:bCs/>
          <w:sz w:val="28"/>
          <w:szCs w:val="28"/>
        </w:rPr>
      </w:pPr>
    </w:p>
    <w:p w:rsidR="00544B18" w:rsidRDefault="00A70323" w:rsidP="000F1B62">
      <w:pPr>
        <w:jc w:val="center"/>
        <w:rPr>
          <w:b/>
          <w:bCs/>
          <w:sz w:val="28"/>
          <w:szCs w:val="28"/>
        </w:rPr>
      </w:pPr>
      <w:r>
        <w:rPr>
          <w:b/>
          <w:bCs/>
          <w:sz w:val="28"/>
          <w:szCs w:val="28"/>
        </w:rPr>
        <w:lastRenderedPageBreak/>
        <w:t>РАЗРАБОТКА</w:t>
      </w:r>
    </w:p>
    <w:p w:rsidR="000F1B62" w:rsidRDefault="00A70323" w:rsidP="000F1B62">
      <w:pPr>
        <w:jc w:val="center"/>
        <w:rPr>
          <w:b/>
          <w:bCs/>
          <w:sz w:val="28"/>
          <w:szCs w:val="28"/>
        </w:rPr>
      </w:pPr>
      <w:r>
        <w:rPr>
          <w:b/>
          <w:bCs/>
          <w:sz w:val="28"/>
          <w:szCs w:val="28"/>
        </w:rPr>
        <w:t>ИНТЕГРИРОВАННОГО</w:t>
      </w:r>
      <w:r w:rsidR="000F1B62">
        <w:rPr>
          <w:b/>
          <w:bCs/>
          <w:sz w:val="28"/>
          <w:szCs w:val="28"/>
        </w:rPr>
        <w:t xml:space="preserve"> УРОК</w:t>
      </w:r>
      <w:r>
        <w:rPr>
          <w:b/>
          <w:bCs/>
          <w:sz w:val="28"/>
          <w:szCs w:val="28"/>
        </w:rPr>
        <w:t>А</w:t>
      </w:r>
      <w:r w:rsidR="000F1B62">
        <w:rPr>
          <w:b/>
          <w:bCs/>
          <w:sz w:val="28"/>
          <w:szCs w:val="28"/>
        </w:rPr>
        <w:t xml:space="preserve"> </w:t>
      </w:r>
    </w:p>
    <w:p w:rsidR="000F1B62" w:rsidRDefault="000F1B62" w:rsidP="000F1B62">
      <w:pPr>
        <w:jc w:val="center"/>
        <w:rPr>
          <w:b/>
          <w:bCs/>
          <w:sz w:val="28"/>
          <w:szCs w:val="28"/>
        </w:rPr>
      </w:pPr>
      <w:r>
        <w:rPr>
          <w:b/>
          <w:bCs/>
          <w:sz w:val="28"/>
          <w:szCs w:val="28"/>
        </w:rPr>
        <w:t>«МАТЕМАТИКА - ИЗОБРАЗИТЕЛЬНОЕ ИСКУССТВО»</w:t>
      </w:r>
    </w:p>
    <w:p w:rsidR="000F1B62" w:rsidRDefault="00A70323" w:rsidP="000F1B62">
      <w:pPr>
        <w:jc w:val="center"/>
        <w:rPr>
          <w:b/>
          <w:bCs/>
          <w:sz w:val="28"/>
          <w:szCs w:val="28"/>
        </w:rPr>
      </w:pPr>
      <w:r>
        <w:rPr>
          <w:b/>
          <w:bCs/>
          <w:sz w:val="28"/>
          <w:szCs w:val="28"/>
        </w:rPr>
        <w:t>по теме</w:t>
      </w:r>
    </w:p>
    <w:p w:rsidR="000F1B62" w:rsidRDefault="00A70323" w:rsidP="000F1B62">
      <w:pPr>
        <w:jc w:val="center"/>
        <w:rPr>
          <w:b/>
          <w:bCs/>
          <w:sz w:val="28"/>
          <w:szCs w:val="28"/>
        </w:rPr>
      </w:pPr>
      <w:r>
        <w:rPr>
          <w:b/>
          <w:bCs/>
          <w:sz w:val="28"/>
          <w:szCs w:val="28"/>
        </w:rPr>
        <w:t>«</w:t>
      </w:r>
      <w:r w:rsidR="000F1B62">
        <w:rPr>
          <w:b/>
          <w:bCs/>
          <w:sz w:val="28"/>
          <w:szCs w:val="28"/>
        </w:rPr>
        <w:t>Золотое сечение в искусстве и математике</w:t>
      </w:r>
      <w:r>
        <w:rPr>
          <w:b/>
          <w:bCs/>
          <w:sz w:val="28"/>
          <w:szCs w:val="28"/>
        </w:rPr>
        <w:t>»</w:t>
      </w:r>
    </w:p>
    <w:p w:rsidR="000F1B62" w:rsidRDefault="000F1B62" w:rsidP="000F1B62">
      <w:pPr>
        <w:jc w:val="center"/>
        <w:rPr>
          <w:b/>
          <w:bCs/>
          <w:sz w:val="28"/>
          <w:szCs w:val="28"/>
        </w:rPr>
      </w:pPr>
      <w:r>
        <w:rPr>
          <w:b/>
          <w:bCs/>
          <w:sz w:val="28"/>
          <w:szCs w:val="28"/>
        </w:rPr>
        <w:t>7 класс</w:t>
      </w:r>
    </w:p>
    <w:p w:rsidR="00A70323" w:rsidRDefault="00A70323" w:rsidP="000F1B62">
      <w:pPr>
        <w:jc w:val="center"/>
        <w:rPr>
          <w:b/>
          <w:bCs/>
          <w:sz w:val="28"/>
          <w:szCs w:val="28"/>
        </w:rPr>
      </w:pPr>
    </w:p>
    <w:p w:rsidR="00A70323" w:rsidRDefault="00A70323" w:rsidP="00A70323">
      <w:pPr>
        <w:jc w:val="right"/>
        <w:rPr>
          <w:bCs/>
          <w:i/>
          <w:sz w:val="28"/>
          <w:szCs w:val="28"/>
        </w:rPr>
      </w:pPr>
      <w:r>
        <w:rPr>
          <w:bCs/>
          <w:i/>
          <w:sz w:val="28"/>
          <w:szCs w:val="28"/>
        </w:rPr>
        <w:t xml:space="preserve">М.В. Денисова, преподаватель математики </w:t>
      </w:r>
    </w:p>
    <w:p w:rsidR="00A70323" w:rsidRDefault="00A70323" w:rsidP="00A70323">
      <w:pPr>
        <w:jc w:val="right"/>
        <w:rPr>
          <w:bCs/>
          <w:i/>
          <w:sz w:val="28"/>
          <w:szCs w:val="28"/>
        </w:rPr>
      </w:pPr>
      <w:r>
        <w:rPr>
          <w:bCs/>
          <w:i/>
          <w:sz w:val="28"/>
          <w:szCs w:val="28"/>
        </w:rPr>
        <w:t xml:space="preserve">высшей квалификационной категории; </w:t>
      </w:r>
    </w:p>
    <w:p w:rsidR="00A70323" w:rsidRDefault="00A70323" w:rsidP="00A70323">
      <w:pPr>
        <w:jc w:val="right"/>
        <w:rPr>
          <w:bCs/>
          <w:i/>
          <w:sz w:val="28"/>
          <w:szCs w:val="28"/>
        </w:rPr>
      </w:pPr>
      <w:r>
        <w:rPr>
          <w:bCs/>
          <w:i/>
          <w:sz w:val="28"/>
          <w:szCs w:val="28"/>
        </w:rPr>
        <w:t xml:space="preserve">А.В. Степанова, преподаватель </w:t>
      </w:r>
      <w:proofErr w:type="gramStart"/>
      <w:r>
        <w:rPr>
          <w:bCs/>
          <w:i/>
          <w:sz w:val="28"/>
          <w:szCs w:val="28"/>
        </w:rPr>
        <w:t>изобразительного</w:t>
      </w:r>
      <w:proofErr w:type="gramEnd"/>
      <w:r>
        <w:rPr>
          <w:bCs/>
          <w:i/>
          <w:sz w:val="28"/>
          <w:szCs w:val="28"/>
        </w:rPr>
        <w:t xml:space="preserve"> </w:t>
      </w:r>
    </w:p>
    <w:p w:rsidR="00A70323" w:rsidRDefault="00A70323" w:rsidP="00A70323">
      <w:pPr>
        <w:jc w:val="right"/>
        <w:rPr>
          <w:bCs/>
          <w:i/>
          <w:sz w:val="28"/>
          <w:szCs w:val="28"/>
        </w:rPr>
      </w:pPr>
      <w:r>
        <w:rPr>
          <w:bCs/>
          <w:i/>
          <w:sz w:val="28"/>
          <w:szCs w:val="28"/>
        </w:rPr>
        <w:t>искусства высшей квалификационной категории</w:t>
      </w:r>
    </w:p>
    <w:p w:rsidR="00A70323" w:rsidRDefault="00A70323" w:rsidP="00A70323">
      <w:pPr>
        <w:jc w:val="center"/>
        <w:rPr>
          <w:b/>
          <w:bCs/>
          <w:sz w:val="28"/>
          <w:szCs w:val="28"/>
        </w:rPr>
      </w:pPr>
    </w:p>
    <w:p w:rsidR="000F1B62" w:rsidRDefault="000F1B62" w:rsidP="000F1B62">
      <w:pPr>
        <w:ind w:firstLine="709"/>
        <w:rPr>
          <w:sz w:val="28"/>
          <w:szCs w:val="28"/>
        </w:rPr>
      </w:pPr>
      <w:r>
        <w:rPr>
          <w:b/>
          <w:sz w:val="28"/>
          <w:szCs w:val="28"/>
        </w:rPr>
        <w:t xml:space="preserve">Интеграция </w:t>
      </w:r>
      <w:r w:rsidRPr="005A6123">
        <w:rPr>
          <w:b/>
          <w:sz w:val="28"/>
          <w:szCs w:val="28"/>
        </w:rPr>
        <w:t>темы по математике</w:t>
      </w:r>
      <w:r>
        <w:rPr>
          <w:sz w:val="28"/>
          <w:szCs w:val="28"/>
        </w:rPr>
        <w:t xml:space="preserve">: «Пропорции» и </w:t>
      </w:r>
      <w:r w:rsidRPr="005A6123">
        <w:rPr>
          <w:b/>
          <w:sz w:val="28"/>
          <w:szCs w:val="28"/>
        </w:rPr>
        <w:t>темы по изобр</w:t>
      </w:r>
      <w:r w:rsidRPr="005A6123">
        <w:rPr>
          <w:b/>
          <w:sz w:val="28"/>
          <w:szCs w:val="28"/>
        </w:rPr>
        <w:t>а</w:t>
      </w:r>
      <w:r w:rsidRPr="005A6123">
        <w:rPr>
          <w:b/>
          <w:sz w:val="28"/>
          <w:szCs w:val="28"/>
        </w:rPr>
        <w:t>зительному искусству:</w:t>
      </w:r>
      <w:r>
        <w:rPr>
          <w:sz w:val="28"/>
          <w:szCs w:val="28"/>
        </w:rPr>
        <w:t xml:space="preserve"> «Изображение фигуры человека в истории иску</w:t>
      </w:r>
      <w:r>
        <w:rPr>
          <w:sz w:val="28"/>
          <w:szCs w:val="28"/>
        </w:rPr>
        <w:t>с</w:t>
      </w:r>
      <w:r>
        <w:rPr>
          <w:sz w:val="28"/>
          <w:szCs w:val="28"/>
        </w:rPr>
        <w:t xml:space="preserve">ства» </w:t>
      </w:r>
    </w:p>
    <w:p w:rsidR="000F1B62" w:rsidRDefault="000F1B62" w:rsidP="000F1B62">
      <w:pPr>
        <w:ind w:firstLine="709"/>
        <w:rPr>
          <w:sz w:val="28"/>
          <w:szCs w:val="28"/>
        </w:rPr>
      </w:pPr>
      <w:r>
        <w:rPr>
          <w:b/>
          <w:sz w:val="28"/>
          <w:szCs w:val="28"/>
        </w:rPr>
        <w:t>Цель урока:</w:t>
      </w:r>
      <w:r w:rsidR="00641BC9">
        <w:rPr>
          <w:b/>
          <w:sz w:val="28"/>
          <w:szCs w:val="28"/>
        </w:rPr>
        <w:t xml:space="preserve"> </w:t>
      </w:r>
      <w:r w:rsidR="00641BC9" w:rsidRPr="005F129E">
        <w:rPr>
          <w:sz w:val="28"/>
          <w:szCs w:val="28"/>
        </w:rPr>
        <w:t>формирование целостного восприятия</w:t>
      </w:r>
      <w:r w:rsidR="005F129E" w:rsidRPr="005F129E">
        <w:rPr>
          <w:sz w:val="28"/>
          <w:szCs w:val="28"/>
        </w:rPr>
        <w:t xml:space="preserve"> феномена «золот</w:t>
      </w:r>
      <w:r w:rsidR="005F129E" w:rsidRPr="005F129E">
        <w:rPr>
          <w:sz w:val="28"/>
          <w:szCs w:val="28"/>
        </w:rPr>
        <w:t>о</w:t>
      </w:r>
      <w:r w:rsidR="005F129E" w:rsidRPr="005F129E">
        <w:rPr>
          <w:sz w:val="28"/>
          <w:szCs w:val="28"/>
        </w:rPr>
        <w:t>го сечения»,</w:t>
      </w:r>
      <w:r w:rsidR="00641BC9" w:rsidRPr="005F129E">
        <w:rPr>
          <w:sz w:val="28"/>
          <w:szCs w:val="28"/>
        </w:rPr>
        <w:t xml:space="preserve"> </w:t>
      </w:r>
      <w:r>
        <w:rPr>
          <w:sz w:val="28"/>
          <w:szCs w:val="28"/>
        </w:rPr>
        <w:t>развитие логики, умения анализировать, делать выво</w:t>
      </w:r>
      <w:r w:rsidR="00641BC9">
        <w:rPr>
          <w:sz w:val="28"/>
          <w:szCs w:val="28"/>
        </w:rPr>
        <w:t>ды; разв</w:t>
      </w:r>
      <w:r w:rsidR="00641BC9">
        <w:rPr>
          <w:sz w:val="28"/>
          <w:szCs w:val="28"/>
        </w:rPr>
        <w:t>и</w:t>
      </w:r>
      <w:r w:rsidR="00641BC9">
        <w:rPr>
          <w:sz w:val="28"/>
          <w:szCs w:val="28"/>
        </w:rPr>
        <w:t>тие</w:t>
      </w:r>
      <w:r>
        <w:rPr>
          <w:sz w:val="28"/>
          <w:szCs w:val="28"/>
        </w:rPr>
        <w:t xml:space="preserve"> ключевых компетенций на основе творческого осмысления духовного</w:t>
      </w:r>
      <w:r w:rsidR="00673C08">
        <w:rPr>
          <w:sz w:val="28"/>
          <w:szCs w:val="28"/>
        </w:rPr>
        <w:t xml:space="preserve"> </w:t>
      </w:r>
      <w:r>
        <w:rPr>
          <w:sz w:val="28"/>
          <w:szCs w:val="28"/>
        </w:rPr>
        <w:t>опыта человечества.</w:t>
      </w:r>
    </w:p>
    <w:p w:rsidR="000F1B62" w:rsidRDefault="000F1B62" w:rsidP="000F1B62">
      <w:pPr>
        <w:ind w:firstLine="709"/>
        <w:rPr>
          <w:sz w:val="28"/>
          <w:szCs w:val="28"/>
        </w:rPr>
      </w:pPr>
      <w:r>
        <w:rPr>
          <w:b/>
          <w:sz w:val="28"/>
          <w:szCs w:val="28"/>
        </w:rPr>
        <w:t>Задачи урока</w:t>
      </w:r>
      <w:r>
        <w:rPr>
          <w:sz w:val="28"/>
          <w:szCs w:val="28"/>
        </w:rPr>
        <w:t>:</w:t>
      </w:r>
    </w:p>
    <w:p w:rsidR="000F1B62" w:rsidRDefault="000F1B62" w:rsidP="000F1B62">
      <w:pPr>
        <w:autoSpaceDE w:val="0"/>
        <w:autoSpaceDN w:val="0"/>
        <w:adjustRightInd w:val="0"/>
        <w:ind w:firstLine="709"/>
        <w:rPr>
          <w:sz w:val="28"/>
          <w:szCs w:val="28"/>
        </w:rPr>
      </w:pPr>
      <w:r>
        <w:rPr>
          <w:sz w:val="28"/>
          <w:szCs w:val="28"/>
        </w:rPr>
        <w:t>1. Познакомить воспитанников с тем, как происходил поиск про</w:t>
      </w:r>
      <w:r>
        <w:rPr>
          <w:sz w:val="28"/>
          <w:szCs w:val="28"/>
        </w:rPr>
        <w:softHyphen/>
        <w:t>порций в изображении фигуры человека в истории.</w:t>
      </w:r>
    </w:p>
    <w:p w:rsidR="000F1B62" w:rsidRDefault="000F1B62" w:rsidP="000F1B62">
      <w:pPr>
        <w:autoSpaceDE w:val="0"/>
        <w:autoSpaceDN w:val="0"/>
        <w:adjustRightInd w:val="0"/>
        <w:ind w:firstLine="709"/>
        <w:rPr>
          <w:sz w:val="28"/>
          <w:szCs w:val="28"/>
        </w:rPr>
      </w:pPr>
      <w:r>
        <w:rPr>
          <w:sz w:val="28"/>
          <w:szCs w:val="28"/>
        </w:rPr>
        <w:t>2. Повторить и обобщить понятие «пропорция».</w:t>
      </w:r>
    </w:p>
    <w:p w:rsidR="000F1B62" w:rsidRDefault="000F1B62" w:rsidP="000F1B62">
      <w:pPr>
        <w:autoSpaceDE w:val="0"/>
        <w:autoSpaceDN w:val="0"/>
        <w:adjustRightInd w:val="0"/>
        <w:ind w:firstLine="709"/>
        <w:rPr>
          <w:sz w:val="28"/>
          <w:szCs w:val="28"/>
        </w:rPr>
      </w:pPr>
      <w:r>
        <w:rPr>
          <w:sz w:val="28"/>
          <w:szCs w:val="28"/>
        </w:rPr>
        <w:t>3. Развивать творческую и познавательную активность уча</w:t>
      </w:r>
      <w:r>
        <w:rPr>
          <w:sz w:val="28"/>
          <w:szCs w:val="28"/>
        </w:rPr>
        <w:softHyphen/>
        <w:t>щихся в о</w:t>
      </w:r>
      <w:r>
        <w:rPr>
          <w:sz w:val="28"/>
          <w:szCs w:val="28"/>
        </w:rPr>
        <w:t>б</w:t>
      </w:r>
      <w:r>
        <w:rPr>
          <w:sz w:val="28"/>
          <w:szCs w:val="28"/>
        </w:rPr>
        <w:t>ластях математики и изобразительного искусства.</w:t>
      </w:r>
    </w:p>
    <w:p w:rsidR="000F1B62" w:rsidRDefault="000F1B62" w:rsidP="000F1B62">
      <w:pPr>
        <w:autoSpaceDE w:val="0"/>
        <w:autoSpaceDN w:val="0"/>
        <w:adjustRightInd w:val="0"/>
        <w:ind w:firstLine="709"/>
        <w:rPr>
          <w:sz w:val="28"/>
          <w:szCs w:val="28"/>
        </w:rPr>
      </w:pPr>
      <w:r>
        <w:rPr>
          <w:sz w:val="28"/>
          <w:szCs w:val="28"/>
        </w:rPr>
        <w:t>4. Показать неразрывную связь между учебными предметами матем</w:t>
      </w:r>
      <w:r>
        <w:rPr>
          <w:sz w:val="28"/>
          <w:szCs w:val="28"/>
        </w:rPr>
        <w:t>а</w:t>
      </w:r>
      <w:r>
        <w:rPr>
          <w:sz w:val="28"/>
          <w:szCs w:val="28"/>
        </w:rPr>
        <w:t>т</w:t>
      </w:r>
      <w:r w:rsidR="00740F94">
        <w:rPr>
          <w:sz w:val="28"/>
          <w:szCs w:val="28"/>
        </w:rPr>
        <w:t>ика и изобразительное искусство</w:t>
      </w:r>
      <w:r>
        <w:rPr>
          <w:sz w:val="28"/>
          <w:szCs w:val="28"/>
        </w:rPr>
        <w:t xml:space="preserve"> через феномен золотого сечения.</w:t>
      </w:r>
    </w:p>
    <w:p w:rsidR="000F1B62" w:rsidRDefault="000F1B62" w:rsidP="000F1B62">
      <w:pPr>
        <w:autoSpaceDE w:val="0"/>
        <w:autoSpaceDN w:val="0"/>
        <w:adjustRightInd w:val="0"/>
        <w:ind w:firstLine="709"/>
        <w:rPr>
          <w:sz w:val="28"/>
          <w:szCs w:val="28"/>
        </w:rPr>
      </w:pPr>
      <w:r>
        <w:rPr>
          <w:sz w:val="28"/>
          <w:szCs w:val="28"/>
        </w:rPr>
        <w:t>5. Воспитывать нравственно-эстетическое отношение к миру и иску</w:t>
      </w:r>
      <w:r>
        <w:rPr>
          <w:sz w:val="28"/>
          <w:szCs w:val="28"/>
        </w:rPr>
        <w:t>с</w:t>
      </w:r>
      <w:r>
        <w:rPr>
          <w:sz w:val="28"/>
          <w:szCs w:val="28"/>
        </w:rPr>
        <w:t>ству.</w:t>
      </w:r>
    </w:p>
    <w:p w:rsidR="000F1B62" w:rsidRDefault="000F1B62" w:rsidP="000F1B62">
      <w:pPr>
        <w:ind w:firstLine="709"/>
        <w:rPr>
          <w:sz w:val="28"/>
          <w:szCs w:val="28"/>
        </w:rPr>
      </w:pPr>
      <w:r>
        <w:rPr>
          <w:sz w:val="28"/>
          <w:szCs w:val="28"/>
        </w:rPr>
        <w:t xml:space="preserve">6. Формировать практические </w:t>
      </w:r>
      <w:r w:rsidR="00740F94">
        <w:rPr>
          <w:sz w:val="28"/>
          <w:szCs w:val="28"/>
        </w:rPr>
        <w:t>навыки в математических расчетах</w:t>
      </w:r>
      <w:r>
        <w:rPr>
          <w:sz w:val="28"/>
          <w:szCs w:val="28"/>
        </w:rPr>
        <w:t xml:space="preserve"> и р</w:t>
      </w:r>
      <w:r>
        <w:rPr>
          <w:sz w:val="28"/>
          <w:szCs w:val="28"/>
        </w:rPr>
        <w:t>а</w:t>
      </w:r>
      <w:r>
        <w:rPr>
          <w:sz w:val="28"/>
          <w:szCs w:val="28"/>
        </w:rPr>
        <w:t>бо</w:t>
      </w:r>
      <w:r w:rsidR="00740F94">
        <w:rPr>
          <w:sz w:val="28"/>
          <w:szCs w:val="28"/>
        </w:rPr>
        <w:t>те</w:t>
      </w:r>
      <w:r>
        <w:rPr>
          <w:sz w:val="28"/>
          <w:szCs w:val="28"/>
        </w:rPr>
        <w:t xml:space="preserve"> с бумагой в технике ап</w:t>
      </w:r>
      <w:r>
        <w:rPr>
          <w:sz w:val="28"/>
          <w:szCs w:val="28"/>
        </w:rPr>
        <w:softHyphen/>
        <w:t>пликации.</w:t>
      </w:r>
    </w:p>
    <w:p w:rsidR="000F1B62" w:rsidRDefault="000F1B62" w:rsidP="000F1B62">
      <w:pPr>
        <w:ind w:firstLine="709"/>
        <w:jc w:val="both"/>
        <w:rPr>
          <w:sz w:val="28"/>
          <w:szCs w:val="28"/>
        </w:rPr>
      </w:pPr>
      <w:r>
        <w:rPr>
          <w:sz w:val="28"/>
          <w:szCs w:val="28"/>
        </w:rPr>
        <w:t>7. Воспитание дисциплины, толерантности, гордости за достижения  Человечества в области геометрии, математики и изобразительного искусства – наукам</w:t>
      </w:r>
      <w:r w:rsidR="00740F94">
        <w:rPr>
          <w:sz w:val="28"/>
          <w:szCs w:val="28"/>
        </w:rPr>
        <w:t>,</w:t>
      </w:r>
      <w:r>
        <w:rPr>
          <w:sz w:val="28"/>
          <w:szCs w:val="28"/>
        </w:rPr>
        <w:t xml:space="preserve"> позволяющим заглянуть в прошлое и «моделировать» взгляд в б</w:t>
      </w:r>
      <w:r>
        <w:rPr>
          <w:sz w:val="28"/>
          <w:szCs w:val="28"/>
        </w:rPr>
        <w:t>у</w:t>
      </w:r>
      <w:r>
        <w:rPr>
          <w:sz w:val="28"/>
          <w:szCs w:val="28"/>
        </w:rPr>
        <w:t>дущее.</w:t>
      </w:r>
    </w:p>
    <w:p w:rsidR="000F1B62" w:rsidRDefault="000F1B62" w:rsidP="000F1B62">
      <w:pPr>
        <w:ind w:firstLine="709"/>
        <w:rPr>
          <w:sz w:val="28"/>
          <w:szCs w:val="28"/>
        </w:rPr>
      </w:pPr>
      <w:r>
        <w:rPr>
          <w:b/>
          <w:sz w:val="28"/>
          <w:szCs w:val="28"/>
        </w:rPr>
        <w:t>Оборудование:</w:t>
      </w:r>
      <w:r>
        <w:rPr>
          <w:sz w:val="28"/>
          <w:szCs w:val="28"/>
        </w:rPr>
        <w:t xml:space="preserve"> презентация по теме, тематические таблицы с изобр</w:t>
      </w:r>
      <w:r>
        <w:rPr>
          <w:sz w:val="28"/>
          <w:szCs w:val="28"/>
        </w:rPr>
        <w:t>а</w:t>
      </w:r>
      <w:r>
        <w:rPr>
          <w:sz w:val="28"/>
          <w:szCs w:val="28"/>
        </w:rPr>
        <w:t>жениями пропорций фигу</w:t>
      </w:r>
      <w:r>
        <w:rPr>
          <w:sz w:val="28"/>
          <w:szCs w:val="28"/>
        </w:rPr>
        <w:softHyphen/>
        <w:t>ры человека, схемы на выполнение практического задания  в технике ап</w:t>
      </w:r>
      <w:r>
        <w:rPr>
          <w:sz w:val="28"/>
          <w:szCs w:val="28"/>
        </w:rPr>
        <w:softHyphen/>
        <w:t>пликации, материалы для работы в технике аппли</w:t>
      </w:r>
      <w:r>
        <w:rPr>
          <w:sz w:val="28"/>
          <w:szCs w:val="28"/>
        </w:rPr>
        <w:softHyphen/>
        <w:t xml:space="preserve">кации, математическая линейка 1, </w:t>
      </w:r>
      <w:smartTag w:uri="urn:schemas-microsoft-com:office:smarttags" w:element="metricconverter">
        <w:smartTagPr>
          <w:attr w:name="ProductID" w:val="5 м"/>
        </w:smartTagPr>
        <w:r>
          <w:rPr>
            <w:sz w:val="28"/>
            <w:szCs w:val="28"/>
          </w:rPr>
          <w:t>5 м</w:t>
        </w:r>
      </w:smartTag>
      <w:r>
        <w:rPr>
          <w:sz w:val="28"/>
          <w:szCs w:val="28"/>
        </w:rPr>
        <w:t>, изображения различных предметов для изм</w:t>
      </w:r>
      <w:r>
        <w:rPr>
          <w:sz w:val="28"/>
          <w:szCs w:val="28"/>
        </w:rPr>
        <w:t>е</w:t>
      </w:r>
      <w:r>
        <w:rPr>
          <w:sz w:val="28"/>
          <w:szCs w:val="28"/>
        </w:rPr>
        <w:t>рения и расчётов.</w:t>
      </w:r>
    </w:p>
    <w:p w:rsidR="000F1B62" w:rsidRDefault="000F1B62" w:rsidP="000F1B62">
      <w:pPr>
        <w:ind w:firstLine="709"/>
        <w:rPr>
          <w:b/>
          <w:sz w:val="28"/>
          <w:szCs w:val="28"/>
        </w:rPr>
      </w:pPr>
      <w:r>
        <w:rPr>
          <w:b/>
          <w:sz w:val="28"/>
          <w:szCs w:val="28"/>
        </w:rPr>
        <w:t xml:space="preserve">Литература: </w:t>
      </w:r>
    </w:p>
    <w:p w:rsidR="0002317E" w:rsidRDefault="000F1B62" w:rsidP="0002317E">
      <w:pPr>
        <w:ind w:firstLine="709"/>
        <w:jc w:val="both"/>
        <w:rPr>
          <w:sz w:val="28"/>
          <w:szCs w:val="28"/>
        </w:rPr>
      </w:pPr>
      <w:r>
        <w:rPr>
          <w:sz w:val="28"/>
          <w:szCs w:val="28"/>
        </w:rPr>
        <w:t>1. Платонов Н.И.,</w:t>
      </w:r>
      <w:r w:rsidR="00740F94">
        <w:rPr>
          <w:sz w:val="28"/>
          <w:szCs w:val="28"/>
        </w:rPr>
        <w:t xml:space="preserve"> </w:t>
      </w:r>
      <w:proofErr w:type="spellStart"/>
      <w:r>
        <w:rPr>
          <w:sz w:val="28"/>
          <w:szCs w:val="28"/>
        </w:rPr>
        <w:t>Синюков</w:t>
      </w:r>
      <w:proofErr w:type="spellEnd"/>
      <w:r>
        <w:rPr>
          <w:sz w:val="28"/>
          <w:szCs w:val="28"/>
        </w:rPr>
        <w:t xml:space="preserve"> В.Д.. Энциклопедический словарь юного художника.</w:t>
      </w:r>
      <w:r w:rsidR="0002317E">
        <w:rPr>
          <w:sz w:val="28"/>
          <w:szCs w:val="28"/>
        </w:rPr>
        <w:t xml:space="preserve"> </w:t>
      </w:r>
    </w:p>
    <w:p w:rsidR="0002317E" w:rsidRDefault="000F1B62" w:rsidP="0002317E">
      <w:pPr>
        <w:ind w:firstLine="709"/>
        <w:jc w:val="both"/>
        <w:rPr>
          <w:sz w:val="28"/>
          <w:szCs w:val="28"/>
        </w:rPr>
      </w:pPr>
      <w:r>
        <w:rPr>
          <w:sz w:val="28"/>
          <w:szCs w:val="28"/>
        </w:rPr>
        <w:t xml:space="preserve">2. Энциклопедия для детей «Искусство», </w:t>
      </w:r>
      <w:proofErr w:type="spellStart"/>
      <w:r>
        <w:rPr>
          <w:sz w:val="28"/>
          <w:szCs w:val="28"/>
        </w:rPr>
        <w:t>Аванта</w:t>
      </w:r>
      <w:proofErr w:type="spellEnd"/>
      <w:r>
        <w:rPr>
          <w:sz w:val="28"/>
          <w:szCs w:val="28"/>
        </w:rPr>
        <w:t>+, том 7.</w:t>
      </w:r>
      <w:r>
        <w:rPr>
          <w:sz w:val="28"/>
          <w:szCs w:val="28"/>
        </w:rPr>
        <w:br/>
        <w:t>«Рисуем человека». Школа рисования для начинающих.</w:t>
      </w:r>
      <w:r w:rsidR="0002317E">
        <w:rPr>
          <w:sz w:val="28"/>
          <w:szCs w:val="28"/>
        </w:rPr>
        <w:t xml:space="preserve"> </w:t>
      </w:r>
    </w:p>
    <w:p w:rsidR="000F1B62" w:rsidRDefault="000F1B62" w:rsidP="0002317E">
      <w:pPr>
        <w:ind w:firstLine="709"/>
        <w:jc w:val="both"/>
        <w:rPr>
          <w:sz w:val="28"/>
          <w:szCs w:val="28"/>
        </w:rPr>
      </w:pPr>
      <w:r>
        <w:rPr>
          <w:sz w:val="28"/>
          <w:szCs w:val="28"/>
        </w:rPr>
        <w:lastRenderedPageBreak/>
        <w:t>3. Сокольникова Н.М. Изобразительное искусство. Основы рисунка.</w:t>
      </w:r>
    </w:p>
    <w:p w:rsidR="000F1B62" w:rsidRDefault="000F1B62" w:rsidP="0002317E">
      <w:pPr>
        <w:ind w:firstLine="709"/>
        <w:jc w:val="both"/>
        <w:rPr>
          <w:sz w:val="28"/>
          <w:szCs w:val="28"/>
        </w:rPr>
      </w:pPr>
      <w:r>
        <w:rPr>
          <w:sz w:val="28"/>
          <w:szCs w:val="28"/>
        </w:rPr>
        <w:t>4. Блейзер В</w:t>
      </w:r>
      <w:proofErr w:type="gramStart"/>
      <w:r>
        <w:rPr>
          <w:sz w:val="28"/>
          <w:szCs w:val="28"/>
        </w:rPr>
        <w:t xml:space="preserve">.. </w:t>
      </w:r>
      <w:proofErr w:type="gramEnd"/>
      <w:r>
        <w:rPr>
          <w:sz w:val="28"/>
          <w:szCs w:val="28"/>
        </w:rPr>
        <w:t>История математики в школе.</w:t>
      </w:r>
    </w:p>
    <w:p w:rsidR="000F1B62" w:rsidRDefault="000F1B62" w:rsidP="000F1B62">
      <w:pPr>
        <w:ind w:firstLine="709"/>
        <w:jc w:val="both"/>
        <w:rPr>
          <w:b/>
          <w:sz w:val="28"/>
          <w:szCs w:val="28"/>
        </w:rPr>
      </w:pPr>
    </w:p>
    <w:p w:rsidR="000F1B62" w:rsidRDefault="0002317E" w:rsidP="000F1B62">
      <w:pPr>
        <w:ind w:firstLine="709"/>
        <w:jc w:val="center"/>
        <w:rPr>
          <w:b/>
          <w:sz w:val="28"/>
          <w:szCs w:val="28"/>
        </w:rPr>
      </w:pPr>
      <w:r>
        <w:rPr>
          <w:b/>
          <w:sz w:val="28"/>
          <w:szCs w:val="28"/>
        </w:rPr>
        <w:t>План урока</w:t>
      </w:r>
    </w:p>
    <w:p w:rsidR="000F1B62" w:rsidRDefault="000F1B62" w:rsidP="000F1B62">
      <w:pPr>
        <w:ind w:firstLine="709"/>
        <w:jc w:val="both"/>
        <w:rPr>
          <w:sz w:val="28"/>
          <w:szCs w:val="28"/>
        </w:rPr>
      </w:pPr>
      <w:r>
        <w:rPr>
          <w:sz w:val="28"/>
          <w:szCs w:val="28"/>
        </w:rPr>
        <w:t>1. Практическая и исследовательская  работа воспитанников   по изм</w:t>
      </w:r>
      <w:r>
        <w:rPr>
          <w:sz w:val="28"/>
          <w:szCs w:val="28"/>
        </w:rPr>
        <w:t>е</w:t>
      </w:r>
      <w:r>
        <w:rPr>
          <w:sz w:val="28"/>
          <w:szCs w:val="28"/>
        </w:rPr>
        <w:t>рение частей и целого различных фигур, составлению и вычислению отн</w:t>
      </w:r>
      <w:r>
        <w:rPr>
          <w:sz w:val="28"/>
          <w:szCs w:val="28"/>
        </w:rPr>
        <w:t>о</w:t>
      </w:r>
      <w:r>
        <w:rPr>
          <w:sz w:val="28"/>
          <w:szCs w:val="28"/>
        </w:rPr>
        <w:t>шений. (Данная работа не только развивает расчетно-измерительные умения, но и стимулирует интерес к количественной оценке различных фигур, фо</w:t>
      </w:r>
      <w:r>
        <w:rPr>
          <w:sz w:val="28"/>
          <w:szCs w:val="28"/>
        </w:rPr>
        <w:t>р</w:t>
      </w:r>
      <w:r>
        <w:rPr>
          <w:sz w:val="28"/>
          <w:szCs w:val="28"/>
        </w:rPr>
        <w:t>мирует мировоззренческие представления воспитанников о единстве матем</w:t>
      </w:r>
      <w:r>
        <w:rPr>
          <w:sz w:val="28"/>
          <w:szCs w:val="28"/>
        </w:rPr>
        <w:t>а</w:t>
      </w:r>
      <w:r>
        <w:rPr>
          <w:sz w:val="28"/>
          <w:szCs w:val="28"/>
        </w:rPr>
        <w:t>тических расчётов и окружающих нас предметов, человеческого тела  и его частей.)</w:t>
      </w:r>
    </w:p>
    <w:p w:rsidR="000F1B62" w:rsidRDefault="000F1B62" w:rsidP="000F1B62">
      <w:pPr>
        <w:ind w:firstLine="709"/>
        <w:rPr>
          <w:sz w:val="28"/>
          <w:szCs w:val="28"/>
        </w:rPr>
      </w:pPr>
      <w:r>
        <w:rPr>
          <w:sz w:val="28"/>
          <w:szCs w:val="28"/>
        </w:rPr>
        <w:t>2. Беседа о поисках пропорций фигуры человека в различные периоды развития искусства.</w:t>
      </w:r>
    </w:p>
    <w:p w:rsidR="000F1B62" w:rsidRDefault="000F1B62" w:rsidP="000F1B62">
      <w:pPr>
        <w:ind w:firstLine="709"/>
        <w:rPr>
          <w:sz w:val="28"/>
          <w:szCs w:val="28"/>
        </w:rPr>
      </w:pPr>
      <w:r>
        <w:rPr>
          <w:sz w:val="28"/>
          <w:szCs w:val="28"/>
        </w:rPr>
        <w:t>3. Закрепление понятий «пропорции», «золотое сечение», «канон».</w:t>
      </w:r>
    </w:p>
    <w:p w:rsidR="000F1B62" w:rsidRDefault="000F1B62" w:rsidP="000F1B62">
      <w:pPr>
        <w:autoSpaceDE w:val="0"/>
        <w:autoSpaceDN w:val="0"/>
        <w:adjustRightInd w:val="0"/>
        <w:ind w:firstLine="709"/>
        <w:rPr>
          <w:sz w:val="28"/>
          <w:szCs w:val="28"/>
        </w:rPr>
      </w:pPr>
      <w:r>
        <w:rPr>
          <w:sz w:val="28"/>
          <w:szCs w:val="28"/>
        </w:rPr>
        <w:t>4. Постановка художественной задачи.</w:t>
      </w:r>
    </w:p>
    <w:p w:rsidR="000F1B62" w:rsidRDefault="000F1B62" w:rsidP="000F1B62">
      <w:pPr>
        <w:autoSpaceDE w:val="0"/>
        <w:autoSpaceDN w:val="0"/>
        <w:adjustRightInd w:val="0"/>
        <w:ind w:firstLine="709"/>
        <w:rPr>
          <w:sz w:val="28"/>
          <w:szCs w:val="28"/>
        </w:rPr>
      </w:pPr>
      <w:r>
        <w:rPr>
          <w:sz w:val="28"/>
          <w:szCs w:val="28"/>
        </w:rPr>
        <w:t>5. Практическое  творческое задание.</w:t>
      </w:r>
    </w:p>
    <w:p w:rsidR="000F1B62" w:rsidRDefault="000F1B62" w:rsidP="000F1B62">
      <w:pPr>
        <w:ind w:firstLine="709"/>
        <w:rPr>
          <w:sz w:val="28"/>
          <w:szCs w:val="28"/>
        </w:rPr>
      </w:pPr>
      <w:r>
        <w:rPr>
          <w:sz w:val="28"/>
          <w:szCs w:val="28"/>
        </w:rPr>
        <w:t>6. Подвед</w:t>
      </w:r>
      <w:r w:rsidR="002A0170">
        <w:rPr>
          <w:sz w:val="28"/>
          <w:szCs w:val="28"/>
        </w:rPr>
        <w:t>ение итогов и обсуждение работ.</w:t>
      </w:r>
    </w:p>
    <w:p w:rsidR="000F1B62" w:rsidRDefault="000F1B62" w:rsidP="000F1B62">
      <w:pPr>
        <w:ind w:firstLine="709"/>
        <w:rPr>
          <w:sz w:val="28"/>
          <w:szCs w:val="28"/>
        </w:rPr>
      </w:pPr>
      <w:r>
        <w:rPr>
          <w:sz w:val="28"/>
          <w:szCs w:val="28"/>
        </w:rPr>
        <w:t>7. Домашнее задание.</w:t>
      </w:r>
    </w:p>
    <w:p w:rsidR="000F1B62" w:rsidRDefault="000F1B62" w:rsidP="000F1B62">
      <w:pPr>
        <w:ind w:firstLine="709"/>
        <w:jc w:val="center"/>
        <w:rPr>
          <w:b/>
          <w:bCs/>
          <w:sz w:val="28"/>
          <w:szCs w:val="28"/>
        </w:rPr>
      </w:pPr>
      <w:r>
        <w:rPr>
          <w:b/>
          <w:bCs/>
          <w:sz w:val="28"/>
          <w:szCs w:val="28"/>
        </w:rPr>
        <w:t>Ход урока</w:t>
      </w:r>
    </w:p>
    <w:p w:rsidR="000F1B62" w:rsidRDefault="000F1B62" w:rsidP="000F1B62">
      <w:pPr>
        <w:ind w:firstLine="709"/>
        <w:rPr>
          <w:b/>
          <w:bCs/>
          <w:i/>
          <w:sz w:val="28"/>
          <w:szCs w:val="28"/>
        </w:rPr>
      </w:pPr>
      <w:r>
        <w:rPr>
          <w:bCs/>
          <w:i/>
          <w:sz w:val="28"/>
          <w:szCs w:val="28"/>
        </w:rPr>
        <w:t xml:space="preserve">                                                         </w:t>
      </w:r>
      <w:r>
        <w:rPr>
          <w:b/>
          <w:bCs/>
          <w:i/>
          <w:sz w:val="28"/>
          <w:szCs w:val="28"/>
        </w:rPr>
        <w:t xml:space="preserve">   </w:t>
      </w:r>
    </w:p>
    <w:p w:rsidR="000F1B62" w:rsidRDefault="000F1B62" w:rsidP="000F1B62">
      <w:pPr>
        <w:numPr>
          <w:ilvl w:val="0"/>
          <w:numId w:val="1"/>
        </w:numPr>
        <w:ind w:left="0" w:firstLine="709"/>
        <w:rPr>
          <w:b/>
          <w:bCs/>
          <w:sz w:val="28"/>
          <w:szCs w:val="28"/>
        </w:rPr>
      </w:pPr>
      <w:r>
        <w:rPr>
          <w:b/>
          <w:bCs/>
          <w:sz w:val="28"/>
          <w:szCs w:val="28"/>
        </w:rPr>
        <w:t>Практическая работа.</w:t>
      </w:r>
    </w:p>
    <w:p w:rsidR="000F1B62" w:rsidRDefault="000F1B62" w:rsidP="000F1B62">
      <w:pPr>
        <w:ind w:firstLine="709"/>
        <w:jc w:val="both"/>
        <w:rPr>
          <w:bCs/>
          <w:sz w:val="28"/>
          <w:szCs w:val="28"/>
        </w:rPr>
      </w:pPr>
      <w:r>
        <w:rPr>
          <w:bCs/>
          <w:sz w:val="28"/>
          <w:szCs w:val="28"/>
        </w:rPr>
        <w:t xml:space="preserve"> Воспитанники получают изображе</w:t>
      </w:r>
      <w:r w:rsidR="00B827BE">
        <w:rPr>
          <w:bCs/>
          <w:sz w:val="28"/>
          <w:szCs w:val="28"/>
        </w:rPr>
        <w:t>ния различных фигур, где  разным</w:t>
      </w:r>
      <w:r>
        <w:rPr>
          <w:bCs/>
          <w:sz w:val="28"/>
          <w:szCs w:val="28"/>
        </w:rPr>
        <w:t>и цветами отмечены отрезки, длины которых нужно измерить, составить пр</w:t>
      </w:r>
      <w:r>
        <w:rPr>
          <w:bCs/>
          <w:sz w:val="28"/>
          <w:szCs w:val="28"/>
        </w:rPr>
        <w:t>о</w:t>
      </w:r>
      <w:r w:rsidR="00B827BE">
        <w:rPr>
          <w:bCs/>
          <w:sz w:val="28"/>
          <w:szCs w:val="28"/>
        </w:rPr>
        <w:t>порции и вычислить их значени</w:t>
      </w:r>
      <w:proofErr w:type="gramStart"/>
      <w:r w:rsidR="00B827BE">
        <w:rPr>
          <w:bCs/>
          <w:sz w:val="28"/>
          <w:szCs w:val="28"/>
        </w:rPr>
        <w:t>я(</w:t>
      </w:r>
      <w:proofErr w:type="gramEnd"/>
      <w:r w:rsidR="00B827BE">
        <w:rPr>
          <w:bCs/>
          <w:sz w:val="28"/>
          <w:szCs w:val="28"/>
        </w:rPr>
        <w:t>Приложение1).</w:t>
      </w:r>
      <w:bookmarkStart w:id="0" w:name="_GoBack"/>
      <w:bookmarkEnd w:id="0"/>
    </w:p>
    <w:p w:rsidR="000F1B62" w:rsidRDefault="000F1B62" w:rsidP="000F1B62">
      <w:pPr>
        <w:ind w:firstLine="709"/>
        <w:jc w:val="both"/>
        <w:rPr>
          <w:bCs/>
          <w:sz w:val="28"/>
          <w:szCs w:val="28"/>
        </w:rPr>
      </w:pPr>
      <w:r>
        <w:rPr>
          <w:bCs/>
          <w:i/>
          <w:sz w:val="28"/>
          <w:szCs w:val="28"/>
        </w:rPr>
        <w:t>Преподаватель математики:</w:t>
      </w:r>
      <w:r>
        <w:rPr>
          <w:bCs/>
          <w:sz w:val="28"/>
          <w:szCs w:val="28"/>
        </w:rPr>
        <w:t xml:space="preserve"> ребята, назовите числа, которые у Вас получились в результате вычислений? (воспитанники называют числа, при округлении которых получается приблизительно одно и то же число, 0,6).  ПОЧЕМУ?  ( Повторяется ещё раз определение пропорции и основное сво</w:t>
      </w:r>
      <w:r>
        <w:rPr>
          <w:bCs/>
          <w:sz w:val="28"/>
          <w:szCs w:val="28"/>
        </w:rPr>
        <w:t>й</w:t>
      </w:r>
      <w:r>
        <w:rPr>
          <w:bCs/>
          <w:sz w:val="28"/>
          <w:szCs w:val="28"/>
        </w:rPr>
        <w:t>ство пропорции).  Ответ на этот вопрос вы получите сегодня на уроке.     Ч</w:t>
      </w:r>
      <w:r>
        <w:rPr>
          <w:bCs/>
          <w:sz w:val="28"/>
          <w:szCs w:val="28"/>
        </w:rPr>
        <w:t>и</w:t>
      </w:r>
      <w:r>
        <w:rPr>
          <w:bCs/>
          <w:sz w:val="28"/>
          <w:szCs w:val="28"/>
        </w:rPr>
        <w:t>таем тему урока, эпиграф к нему и обсуждаем.</w:t>
      </w:r>
    </w:p>
    <w:p w:rsidR="000F1B62" w:rsidRDefault="000F1B62" w:rsidP="000F1B62">
      <w:pPr>
        <w:shd w:val="clear" w:color="auto" w:fill="FFFFFF"/>
        <w:ind w:firstLine="709"/>
        <w:jc w:val="both"/>
        <w:textAlignment w:val="top"/>
        <w:rPr>
          <w:sz w:val="28"/>
          <w:szCs w:val="28"/>
        </w:rPr>
      </w:pPr>
      <w:r>
        <w:rPr>
          <w:sz w:val="28"/>
          <w:szCs w:val="28"/>
        </w:rPr>
        <w:t>Выражение «золотое сечение», как считают некоторые, впервые ввел в XV веке Леонардо да Винчи. Но сам «золотой ряд» стал известен в 1202 году, когда его впервые опубликовал в своей «Книге о счете» итальянский матем</w:t>
      </w:r>
      <w:r>
        <w:rPr>
          <w:sz w:val="28"/>
          <w:szCs w:val="28"/>
        </w:rPr>
        <w:t>а</w:t>
      </w:r>
      <w:r>
        <w:rPr>
          <w:sz w:val="28"/>
          <w:szCs w:val="28"/>
        </w:rPr>
        <w:t>тик Леонардо Пизанский</w:t>
      </w:r>
      <w:proofErr w:type="gramStart"/>
      <w:r>
        <w:rPr>
          <w:sz w:val="28"/>
          <w:szCs w:val="28"/>
        </w:rPr>
        <w:t>.</w:t>
      </w:r>
      <w:proofErr w:type="gramEnd"/>
      <w:r>
        <w:rPr>
          <w:sz w:val="28"/>
          <w:szCs w:val="28"/>
        </w:rPr>
        <w:t xml:space="preserve"> </w:t>
      </w:r>
      <w:proofErr w:type="gramStart"/>
      <w:r>
        <w:rPr>
          <w:sz w:val="28"/>
          <w:szCs w:val="28"/>
        </w:rPr>
        <w:t>п</w:t>
      </w:r>
      <w:proofErr w:type="gramEnd"/>
      <w:r>
        <w:rPr>
          <w:sz w:val="28"/>
          <w:szCs w:val="28"/>
        </w:rPr>
        <w:t>розванный Фибоначчи. Однако почти за две т</w:t>
      </w:r>
      <w:r>
        <w:rPr>
          <w:sz w:val="28"/>
          <w:szCs w:val="28"/>
        </w:rPr>
        <w:t>ы</w:t>
      </w:r>
      <w:r>
        <w:rPr>
          <w:sz w:val="28"/>
          <w:szCs w:val="28"/>
        </w:rPr>
        <w:t>сячи лет до них золотое сечение было известно Пифагору и его ученикам. Правда, называлось оно по-другому, как «деление в среднем и крайнем о</w:t>
      </w:r>
      <w:r>
        <w:rPr>
          <w:sz w:val="28"/>
          <w:szCs w:val="28"/>
        </w:rPr>
        <w:t>т</w:t>
      </w:r>
      <w:r>
        <w:rPr>
          <w:sz w:val="28"/>
          <w:szCs w:val="28"/>
        </w:rPr>
        <w:t>ношении». А вот египетский треугольник с его «золотым сечением» был и</w:t>
      </w:r>
      <w:r>
        <w:rPr>
          <w:sz w:val="28"/>
          <w:szCs w:val="28"/>
        </w:rPr>
        <w:t>з</w:t>
      </w:r>
      <w:r>
        <w:rPr>
          <w:sz w:val="28"/>
          <w:szCs w:val="28"/>
        </w:rPr>
        <w:t>вестен еще в те далекие времена, когда строились пирамиды в Египте, когда процветала Атлантида.</w:t>
      </w:r>
    </w:p>
    <w:p w:rsidR="000F1B62" w:rsidRDefault="000F1B62" w:rsidP="000F1B62">
      <w:pPr>
        <w:shd w:val="clear" w:color="auto" w:fill="FFFFFF"/>
        <w:ind w:firstLine="709"/>
        <w:jc w:val="both"/>
        <w:textAlignment w:val="top"/>
        <w:rPr>
          <w:sz w:val="28"/>
          <w:szCs w:val="28"/>
        </w:rPr>
      </w:pPr>
      <w:r>
        <w:rPr>
          <w:sz w:val="28"/>
          <w:szCs w:val="28"/>
        </w:rPr>
        <w:t>Пропорции золотого сечения в фигуре человека.  Например, статуя юноши «</w:t>
      </w:r>
      <w:proofErr w:type="spellStart"/>
      <w:r>
        <w:rPr>
          <w:sz w:val="28"/>
          <w:szCs w:val="28"/>
        </w:rPr>
        <w:t>Дорифор</w:t>
      </w:r>
      <w:proofErr w:type="spellEnd"/>
      <w:r>
        <w:rPr>
          <w:sz w:val="28"/>
          <w:szCs w:val="28"/>
        </w:rPr>
        <w:t>», несущего копье. В ней великий скульптор Древней Гр</w:t>
      </w:r>
      <w:r>
        <w:rPr>
          <w:sz w:val="28"/>
          <w:szCs w:val="28"/>
        </w:rPr>
        <w:t>е</w:t>
      </w:r>
      <w:r>
        <w:rPr>
          <w:sz w:val="28"/>
          <w:szCs w:val="28"/>
        </w:rPr>
        <w:t xml:space="preserve">ции </w:t>
      </w:r>
      <w:proofErr w:type="spellStart"/>
      <w:r>
        <w:rPr>
          <w:sz w:val="28"/>
          <w:szCs w:val="28"/>
        </w:rPr>
        <w:t>Поликлет</w:t>
      </w:r>
      <w:proofErr w:type="spellEnd"/>
      <w:r>
        <w:rPr>
          <w:sz w:val="28"/>
          <w:szCs w:val="28"/>
        </w:rPr>
        <w:t xml:space="preserve"> выразил свой канон о пропорциях человеческого тела. Пупок является точкой деления общей высоты на две неравные части согласно з</w:t>
      </w:r>
      <w:r>
        <w:rPr>
          <w:sz w:val="28"/>
          <w:szCs w:val="28"/>
        </w:rPr>
        <w:t>а</w:t>
      </w:r>
      <w:r>
        <w:rPr>
          <w:sz w:val="28"/>
          <w:szCs w:val="28"/>
        </w:rPr>
        <w:t>конам золотого сечения. Ниже - составленный Куком идеальный женский канон, основанный на принципе золотого сечения.</w:t>
      </w:r>
    </w:p>
    <w:p w:rsidR="000F1B62" w:rsidRDefault="000F1B62" w:rsidP="000F1B62">
      <w:pPr>
        <w:shd w:val="clear" w:color="auto" w:fill="FFFFFF"/>
        <w:ind w:firstLine="709"/>
        <w:jc w:val="both"/>
        <w:textAlignment w:val="top"/>
        <w:rPr>
          <w:sz w:val="28"/>
          <w:szCs w:val="28"/>
        </w:rPr>
      </w:pPr>
      <w:r>
        <w:rPr>
          <w:sz w:val="28"/>
          <w:szCs w:val="28"/>
        </w:rPr>
        <w:lastRenderedPageBreak/>
        <w:t>Так кому же принадлежит первенство в этих выдающихся знаниях? Ясно, что их корни скрываются в глубине тысячелетий или в просторах ко</w:t>
      </w:r>
      <w:r>
        <w:rPr>
          <w:sz w:val="28"/>
          <w:szCs w:val="28"/>
        </w:rPr>
        <w:t>с</w:t>
      </w:r>
      <w:r>
        <w:rPr>
          <w:sz w:val="28"/>
          <w:szCs w:val="28"/>
        </w:rPr>
        <w:t>моса. О золотом сечении «забыли» в средние века, когда инквизиторы в це</w:t>
      </w:r>
      <w:r>
        <w:rPr>
          <w:sz w:val="28"/>
          <w:szCs w:val="28"/>
        </w:rPr>
        <w:t>р</w:t>
      </w:r>
      <w:r>
        <w:rPr>
          <w:sz w:val="28"/>
          <w:szCs w:val="28"/>
        </w:rPr>
        <w:t>ковных мантиях в борьбе с новыми веяниями в науке мечом и огнем уничт</w:t>
      </w:r>
      <w:r>
        <w:rPr>
          <w:sz w:val="28"/>
          <w:szCs w:val="28"/>
        </w:rPr>
        <w:t>о</w:t>
      </w:r>
      <w:r>
        <w:rPr>
          <w:sz w:val="28"/>
          <w:szCs w:val="28"/>
        </w:rPr>
        <w:t>жили многие знания и их носителей, среди которых было много выдающихся мыслителей и посвященных. Но о нем вспомнили в XIX веке. Позднее оно нашло широкое применение в архитектуре, искусстве, полиграфии, компь</w:t>
      </w:r>
      <w:r>
        <w:rPr>
          <w:sz w:val="28"/>
          <w:szCs w:val="28"/>
        </w:rPr>
        <w:t>ю</w:t>
      </w:r>
      <w:r>
        <w:rPr>
          <w:sz w:val="28"/>
          <w:szCs w:val="28"/>
        </w:rPr>
        <w:t>терах и в других областях человеческой деятельности. Когда говорят о зол</w:t>
      </w:r>
      <w:r>
        <w:rPr>
          <w:sz w:val="28"/>
          <w:szCs w:val="28"/>
        </w:rPr>
        <w:t>о</w:t>
      </w:r>
      <w:r>
        <w:rPr>
          <w:sz w:val="28"/>
          <w:szCs w:val="28"/>
        </w:rPr>
        <w:t>том сечении, то чаще всего имеют в виду гармоничное соотношение высоты к ширине или соотношение последовательных отрезков, расположенных на одной прямой и находящихся в отношении друг к другу согласно «золотому» ряду чисел. Здание, в котором отношение высоты к ширине или отношение между высотами отдельных надстроек-этажей укладывается в «золотой» ряд, выглядит гармонично. Также гармонично выглядит и человек, в котором т</w:t>
      </w:r>
      <w:r>
        <w:rPr>
          <w:sz w:val="28"/>
          <w:szCs w:val="28"/>
        </w:rPr>
        <w:t>о</w:t>
      </w:r>
      <w:r>
        <w:rPr>
          <w:sz w:val="28"/>
          <w:szCs w:val="28"/>
        </w:rPr>
        <w:t>же нашли пропорции золотого сечения. Даже спираль можно построить в полном соответствии с золотым сечением. Очевидно, все в мире подчиняется золотому правилу. И всякое искусственное его нарушение приводит к иск</w:t>
      </w:r>
      <w:r>
        <w:rPr>
          <w:sz w:val="28"/>
          <w:szCs w:val="28"/>
        </w:rPr>
        <w:t>а</w:t>
      </w:r>
      <w:r>
        <w:rPr>
          <w:sz w:val="28"/>
          <w:szCs w:val="28"/>
        </w:rPr>
        <w:t>жению законов природы и космоса, вносят дисгармонию в окружающее пр</w:t>
      </w:r>
      <w:r>
        <w:rPr>
          <w:sz w:val="28"/>
          <w:szCs w:val="28"/>
        </w:rPr>
        <w:t>о</w:t>
      </w:r>
      <w:r>
        <w:rPr>
          <w:sz w:val="28"/>
          <w:szCs w:val="28"/>
        </w:rPr>
        <w:t xml:space="preserve">странство. </w:t>
      </w:r>
    </w:p>
    <w:p w:rsidR="000F1B62" w:rsidRDefault="000F1B62" w:rsidP="000F1B62">
      <w:pPr>
        <w:shd w:val="clear" w:color="auto" w:fill="FFFFFF"/>
        <w:ind w:firstLine="709"/>
        <w:jc w:val="both"/>
        <w:textAlignment w:val="top"/>
        <w:rPr>
          <w:sz w:val="28"/>
          <w:szCs w:val="28"/>
        </w:rPr>
      </w:pPr>
      <w:r>
        <w:rPr>
          <w:bCs/>
          <w:i/>
          <w:sz w:val="28"/>
          <w:szCs w:val="28"/>
        </w:rPr>
        <w:t>Преподаватель изобразительного искусства</w:t>
      </w:r>
    </w:p>
    <w:p w:rsidR="000F1B62" w:rsidRDefault="000F1B62" w:rsidP="000F1B62">
      <w:pPr>
        <w:shd w:val="clear" w:color="auto" w:fill="FFFFFF"/>
        <w:ind w:firstLine="709"/>
        <w:jc w:val="both"/>
        <w:textAlignment w:val="top"/>
        <w:rPr>
          <w:sz w:val="28"/>
          <w:szCs w:val="28"/>
        </w:rPr>
      </w:pPr>
      <w:r>
        <w:rPr>
          <w:sz w:val="28"/>
          <w:szCs w:val="28"/>
        </w:rPr>
        <w:t xml:space="preserve">- </w:t>
      </w:r>
      <w:r>
        <w:rPr>
          <w:b/>
          <w:bCs/>
          <w:sz w:val="28"/>
          <w:szCs w:val="28"/>
        </w:rPr>
        <w:t>Слово «пропорция» в переводе с латыни обозначает «отношение», «соразмерность».</w:t>
      </w:r>
    </w:p>
    <w:p w:rsidR="000F1B62" w:rsidRDefault="000F1B62" w:rsidP="000F1B62">
      <w:pPr>
        <w:shd w:val="clear" w:color="auto" w:fill="FFFFFF"/>
        <w:ind w:firstLine="709"/>
        <w:jc w:val="both"/>
        <w:textAlignment w:val="top"/>
        <w:rPr>
          <w:sz w:val="28"/>
          <w:szCs w:val="28"/>
        </w:rPr>
      </w:pPr>
      <w:r>
        <w:rPr>
          <w:sz w:val="28"/>
          <w:szCs w:val="28"/>
        </w:rPr>
        <w:t>Сравнивая предметы, окружающие нас, по величине, высоте, ширине, объему, мы можем сказать, что одни из них длинные, а другие короткие, в</w:t>
      </w:r>
      <w:r>
        <w:rPr>
          <w:sz w:val="28"/>
          <w:szCs w:val="28"/>
        </w:rPr>
        <w:t>ы</w:t>
      </w:r>
      <w:r>
        <w:rPr>
          <w:sz w:val="28"/>
          <w:szCs w:val="28"/>
        </w:rPr>
        <w:t xml:space="preserve">сокие и низкие, широкие и узкие, большие и маленькие и т. д. Устанавливая отношения между предметами и между частями формы отдельного предмета, мы выясняем их пропорциональные характеристики. </w:t>
      </w:r>
    </w:p>
    <w:p w:rsidR="000F1B62" w:rsidRDefault="000F1B62" w:rsidP="000F1B62">
      <w:pPr>
        <w:shd w:val="clear" w:color="auto" w:fill="FFFFFF"/>
        <w:ind w:firstLine="709"/>
        <w:jc w:val="both"/>
        <w:textAlignment w:val="top"/>
        <w:rPr>
          <w:sz w:val="28"/>
          <w:szCs w:val="28"/>
        </w:rPr>
      </w:pPr>
      <w:r>
        <w:rPr>
          <w:color w:val="FF0000"/>
          <w:sz w:val="28"/>
          <w:szCs w:val="28"/>
        </w:rPr>
        <w:t>Вопрос: как мы соразмеряем предметы друг с другом? Что используем?</w:t>
      </w:r>
    </w:p>
    <w:p w:rsidR="000F1B62" w:rsidRDefault="000F1B62" w:rsidP="000F1B62">
      <w:pPr>
        <w:shd w:val="clear" w:color="auto" w:fill="FFFFFF"/>
        <w:ind w:firstLine="709"/>
        <w:jc w:val="both"/>
        <w:textAlignment w:val="top"/>
        <w:rPr>
          <w:sz w:val="28"/>
          <w:szCs w:val="28"/>
        </w:rPr>
      </w:pPr>
      <w:r>
        <w:rPr>
          <w:b/>
          <w:sz w:val="28"/>
          <w:szCs w:val="28"/>
        </w:rPr>
        <w:t>- Композиция пропорций человека в Древнем Египте</w:t>
      </w:r>
    </w:p>
    <w:p w:rsidR="000F1B62" w:rsidRDefault="000F1B62" w:rsidP="000F1B62">
      <w:pPr>
        <w:numPr>
          <w:ilvl w:val="0"/>
          <w:numId w:val="2"/>
        </w:numPr>
        <w:shd w:val="clear" w:color="auto" w:fill="FFFFFF"/>
        <w:ind w:firstLine="709"/>
        <w:jc w:val="both"/>
        <w:textAlignment w:val="top"/>
        <w:rPr>
          <w:sz w:val="28"/>
          <w:szCs w:val="28"/>
        </w:rPr>
      </w:pPr>
      <w:r>
        <w:rPr>
          <w:sz w:val="28"/>
          <w:szCs w:val="28"/>
        </w:rPr>
        <w:t xml:space="preserve">В Древнем </w:t>
      </w:r>
      <w:proofErr w:type="gramStart"/>
      <w:r>
        <w:rPr>
          <w:sz w:val="28"/>
          <w:szCs w:val="28"/>
        </w:rPr>
        <w:t>Египте</w:t>
      </w:r>
      <w:proofErr w:type="gramEnd"/>
      <w:r>
        <w:rPr>
          <w:sz w:val="28"/>
          <w:szCs w:val="28"/>
        </w:rPr>
        <w:t xml:space="preserve"> для изображения человеческой фигуры был разработан специальный канон - то есть такая система пропорций человеч</w:t>
      </w:r>
      <w:r>
        <w:rPr>
          <w:sz w:val="28"/>
          <w:szCs w:val="28"/>
        </w:rPr>
        <w:t>е</w:t>
      </w:r>
      <w:r>
        <w:rPr>
          <w:sz w:val="28"/>
          <w:szCs w:val="28"/>
        </w:rPr>
        <w:t>ской фигуры, которая делила изображение на части и позволяла по части определить целое и по одной части тела определить другую.</w:t>
      </w:r>
    </w:p>
    <w:p w:rsidR="000F1B62" w:rsidRDefault="000F1B62" w:rsidP="000F1B62">
      <w:pPr>
        <w:numPr>
          <w:ilvl w:val="0"/>
          <w:numId w:val="2"/>
        </w:numPr>
        <w:shd w:val="clear" w:color="auto" w:fill="FFFFFF"/>
        <w:ind w:firstLine="709"/>
        <w:jc w:val="both"/>
        <w:textAlignment w:val="top"/>
        <w:rPr>
          <w:sz w:val="28"/>
          <w:szCs w:val="28"/>
        </w:rPr>
      </w:pPr>
      <w:r>
        <w:rPr>
          <w:sz w:val="28"/>
          <w:szCs w:val="28"/>
        </w:rPr>
        <w:t>Известно, что египтяне положили в основу деления фигуры 21 1\4 части. В это число входили 19 равных частей разделения самой фигуры, а 2 1\4 части приходились на изображение традиционного головного убора.</w:t>
      </w:r>
    </w:p>
    <w:p w:rsidR="000F1B62" w:rsidRDefault="000F1B62" w:rsidP="000F1B62">
      <w:pPr>
        <w:numPr>
          <w:ilvl w:val="0"/>
          <w:numId w:val="2"/>
        </w:numPr>
        <w:shd w:val="clear" w:color="auto" w:fill="FFFFFF"/>
        <w:ind w:firstLine="709"/>
        <w:jc w:val="both"/>
        <w:textAlignment w:val="top"/>
        <w:rPr>
          <w:sz w:val="28"/>
          <w:szCs w:val="28"/>
        </w:rPr>
      </w:pPr>
      <w:r>
        <w:rPr>
          <w:sz w:val="28"/>
          <w:szCs w:val="28"/>
        </w:rPr>
        <w:t>Единицей измерения фигуры у древнеегипетских художников служила длина среднего пальца руки, вытянутой вдоль бедра.</w:t>
      </w:r>
    </w:p>
    <w:p w:rsidR="000F1B62" w:rsidRDefault="000F1B62" w:rsidP="000F1B62">
      <w:pPr>
        <w:shd w:val="clear" w:color="auto" w:fill="FFFFFF"/>
        <w:ind w:firstLine="709"/>
        <w:jc w:val="both"/>
        <w:textAlignment w:val="top"/>
        <w:rPr>
          <w:sz w:val="28"/>
          <w:szCs w:val="28"/>
        </w:rPr>
      </w:pPr>
      <w:r>
        <w:rPr>
          <w:bCs/>
          <w:i/>
          <w:sz w:val="28"/>
          <w:szCs w:val="28"/>
        </w:rPr>
        <w:t>Преподаватель Математики.</w:t>
      </w:r>
    </w:p>
    <w:p w:rsidR="000F1B62" w:rsidRDefault="000F1B62" w:rsidP="000F1B62">
      <w:pPr>
        <w:shd w:val="clear" w:color="auto" w:fill="FFFFFF"/>
        <w:ind w:firstLine="709"/>
        <w:jc w:val="both"/>
        <w:textAlignment w:val="top"/>
        <w:rPr>
          <w:sz w:val="28"/>
          <w:szCs w:val="28"/>
        </w:rPr>
      </w:pPr>
      <w:proofErr w:type="gramStart"/>
      <w:r>
        <w:rPr>
          <w:b/>
          <w:bCs/>
          <w:sz w:val="28"/>
          <w:szCs w:val="28"/>
        </w:rPr>
        <w:t>- Открытие пропорций связывают с выдающемся философом и математиком  Пифагором, жившим в VI веке до н. э</w:t>
      </w:r>
      <w:r>
        <w:rPr>
          <w:sz w:val="28"/>
          <w:szCs w:val="28"/>
        </w:rPr>
        <w:t xml:space="preserve"> </w:t>
      </w:r>
      <w:proofErr w:type="gramEnd"/>
    </w:p>
    <w:p w:rsidR="000F1B62" w:rsidRDefault="000F1B62" w:rsidP="000F1B62">
      <w:pPr>
        <w:numPr>
          <w:ilvl w:val="0"/>
          <w:numId w:val="3"/>
        </w:numPr>
        <w:shd w:val="clear" w:color="auto" w:fill="FFFFFF"/>
        <w:tabs>
          <w:tab w:val="left" w:pos="-360"/>
        </w:tabs>
        <w:ind w:left="0" w:firstLine="709"/>
        <w:jc w:val="both"/>
        <w:textAlignment w:val="top"/>
        <w:rPr>
          <w:sz w:val="28"/>
          <w:szCs w:val="28"/>
        </w:rPr>
      </w:pPr>
      <w:r>
        <w:rPr>
          <w:sz w:val="28"/>
          <w:szCs w:val="28"/>
        </w:rPr>
        <w:t>Универсальный принцип гармонии и красоты в пропорциях п</w:t>
      </w:r>
      <w:r>
        <w:rPr>
          <w:sz w:val="28"/>
          <w:szCs w:val="28"/>
        </w:rPr>
        <w:t>о</w:t>
      </w:r>
      <w:r>
        <w:rPr>
          <w:sz w:val="28"/>
          <w:szCs w:val="28"/>
        </w:rPr>
        <w:t>лучил название «золотое сечение», которое олицетворяло равновесие знания, чувств и силы. Золотое сечение возникает при делении отрезка на две нера</w:t>
      </w:r>
      <w:r>
        <w:rPr>
          <w:sz w:val="28"/>
          <w:szCs w:val="28"/>
        </w:rPr>
        <w:t>в</w:t>
      </w:r>
      <w:r>
        <w:rPr>
          <w:sz w:val="28"/>
          <w:szCs w:val="28"/>
        </w:rPr>
        <w:t xml:space="preserve">ные </w:t>
      </w:r>
      <w:proofErr w:type="gramStart"/>
      <w:r>
        <w:rPr>
          <w:sz w:val="28"/>
          <w:szCs w:val="28"/>
        </w:rPr>
        <w:t>части</w:t>
      </w:r>
      <w:proofErr w:type="gramEnd"/>
      <w:r>
        <w:rPr>
          <w:sz w:val="28"/>
          <w:szCs w:val="28"/>
        </w:rPr>
        <w:t xml:space="preserve"> таким образом, при котором весь отрезок относится к большей его </w:t>
      </w:r>
      <w:r>
        <w:rPr>
          <w:sz w:val="28"/>
          <w:szCs w:val="28"/>
        </w:rPr>
        <w:lastRenderedPageBreak/>
        <w:t>части, как большая к меньшей (0,618). Знакомство с золотым сечением сы</w:t>
      </w:r>
      <w:r>
        <w:rPr>
          <w:sz w:val="28"/>
          <w:szCs w:val="28"/>
        </w:rPr>
        <w:t>г</w:t>
      </w:r>
      <w:r>
        <w:rPr>
          <w:sz w:val="28"/>
          <w:szCs w:val="28"/>
        </w:rPr>
        <w:t>рало немалую роль в работе античных архитекторов, скульпторов и жив</w:t>
      </w:r>
      <w:r>
        <w:rPr>
          <w:sz w:val="28"/>
          <w:szCs w:val="28"/>
        </w:rPr>
        <w:t>о</w:t>
      </w:r>
      <w:r>
        <w:rPr>
          <w:sz w:val="28"/>
          <w:szCs w:val="28"/>
        </w:rPr>
        <w:t>писцев.</w:t>
      </w:r>
    </w:p>
    <w:p w:rsidR="000F1B62" w:rsidRDefault="000F1B62" w:rsidP="000F1B62">
      <w:pPr>
        <w:numPr>
          <w:ilvl w:val="0"/>
          <w:numId w:val="3"/>
        </w:numPr>
        <w:shd w:val="clear" w:color="auto" w:fill="FFFFFF"/>
        <w:tabs>
          <w:tab w:val="left" w:pos="-360"/>
        </w:tabs>
        <w:ind w:left="0" w:firstLine="709"/>
        <w:jc w:val="both"/>
        <w:textAlignment w:val="top"/>
        <w:rPr>
          <w:sz w:val="28"/>
          <w:szCs w:val="28"/>
        </w:rPr>
      </w:pPr>
      <w:r>
        <w:rPr>
          <w:sz w:val="28"/>
          <w:szCs w:val="28"/>
        </w:rPr>
        <w:t>Под золотым сечением понимается такое пропорциональное д</w:t>
      </w:r>
      <w:r>
        <w:rPr>
          <w:sz w:val="28"/>
          <w:szCs w:val="28"/>
        </w:rPr>
        <w:t>е</w:t>
      </w:r>
      <w:r>
        <w:rPr>
          <w:sz w:val="28"/>
          <w:szCs w:val="28"/>
        </w:rPr>
        <w:t xml:space="preserve">ление отрезка на неравные части. При </w:t>
      </w:r>
      <w:proofErr w:type="gramStart"/>
      <w:r>
        <w:rPr>
          <w:sz w:val="28"/>
          <w:szCs w:val="28"/>
        </w:rPr>
        <w:t>котором</w:t>
      </w:r>
      <w:proofErr w:type="gramEnd"/>
      <w:r>
        <w:rPr>
          <w:sz w:val="28"/>
          <w:szCs w:val="28"/>
        </w:rPr>
        <w:t xml:space="preserve"> длина всего отрезка так отн</w:t>
      </w:r>
      <w:r>
        <w:rPr>
          <w:sz w:val="28"/>
          <w:szCs w:val="28"/>
        </w:rPr>
        <w:t>о</w:t>
      </w:r>
      <w:r>
        <w:rPr>
          <w:sz w:val="28"/>
          <w:szCs w:val="28"/>
        </w:rPr>
        <w:t>сится к его большей части, как длина большей части относится к длине меньшей.</w:t>
      </w:r>
    </w:p>
    <w:p w:rsidR="000F1B62" w:rsidRDefault="000F1B62" w:rsidP="000F1B62">
      <w:pPr>
        <w:ind w:firstLine="709"/>
        <w:jc w:val="both"/>
        <w:rPr>
          <w:sz w:val="28"/>
          <w:szCs w:val="28"/>
        </w:rPr>
      </w:pPr>
      <w:r>
        <w:rPr>
          <w:sz w:val="28"/>
          <w:szCs w:val="28"/>
        </w:rPr>
        <w:t>Это отношение равно иррациональному числу Ф=1.618033989..</w:t>
      </w:r>
    </w:p>
    <w:p w:rsidR="000F1B62" w:rsidRDefault="000F1B62" w:rsidP="000F1B62">
      <w:pPr>
        <w:ind w:firstLine="709"/>
        <w:jc w:val="both"/>
        <w:rPr>
          <w:sz w:val="28"/>
          <w:szCs w:val="28"/>
        </w:rPr>
      </w:pPr>
      <w:r>
        <w:rPr>
          <w:sz w:val="28"/>
          <w:szCs w:val="28"/>
        </w:rPr>
        <w:t xml:space="preserve">Впервые золотое сечение встречается в «Началах» Евклида (300 лет до н.э.). Лука </w:t>
      </w:r>
      <w:proofErr w:type="spellStart"/>
      <w:r>
        <w:rPr>
          <w:sz w:val="28"/>
          <w:szCs w:val="28"/>
        </w:rPr>
        <w:t>Пачоли</w:t>
      </w:r>
      <w:proofErr w:type="spellEnd"/>
      <w:r>
        <w:rPr>
          <w:sz w:val="28"/>
          <w:szCs w:val="28"/>
        </w:rPr>
        <w:t>, современник Леонарда да Винчи, назвал его «божестве</w:t>
      </w:r>
      <w:r>
        <w:rPr>
          <w:sz w:val="28"/>
          <w:szCs w:val="28"/>
        </w:rPr>
        <w:t>н</w:t>
      </w:r>
      <w:r>
        <w:rPr>
          <w:sz w:val="28"/>
          <w:szCs w:val="28"/>
        </w:rPr>
        <w:t>ной пропорцией».</w:t>
      </w:r>
      <w:r>
        <w:rPr>
          <w:sz w:val="28"/>
          <w:szCs w:val="28"/>
        </w:rPr>
        <w:tab/>
        <w:t xml:space="preserve">Золотое сечение обозначают символами </w:t>
      </w:r>
      <w:r>
        <w:rPr>
          <w:sz w:val="28"/>
          <w:szCs w:val="28"/>
          <w:lang w:val="en-US"/>
        </w:rPr>
        <w:t>PHI</w:t>
      </w:r>
      <w:r>
        <w:rPr>
          <w:sz w:val="28"/>
          <w:szCs w:val="28"/>
        </w:rPr>
        <w:t xml:space="preserve"> или Ф (в честь древнегреческого скульптора Фидия, всегда использовавшего в своих работах золотое сечение).</w:t>
      </w:r>
    </w:p>
    <w:p w:rsidR="000F1B62" w:rsidRDefault="000F1B62" w:rsidP="000F1B62">
      <w:pPr>
        <w:ind w:firstLine="709"/>
        <w:jc w:val="both"/>
        <w:rPr>
          <w:sz w:val="28"/>
          <w:szCs w:val="28"/>
        </w:rPr>
      </w:pPr>
      <w:proofErr w:type="gramStart"/>
      <w:r>
        <w:rPr>
          <w:sz w:val="28"/>
          <w:szCs w:val="28"/>
        </w:rPr>
        <w:t>Математик Фибоначчи впервые получил последовательность чисел, названной в его честь числами Фибоначчи 1,1,2,3,5,8,13,21,34,55 …</w:t>
      </w:r>
      <w:proofErr w:type="gramEnd"/>
    </w:p>
    <w:p w:rsidR="000F1B62" w:rsidRDefault="000F1B62" w:rsidP="000F1B62">
      <w:pPr>
        <w:ind w:firstLine="709"/>
        <w:jc w:val="both"/>
        <w:rPr>
          <w:sz w:val="28"/>
          <w:szCs w:val="28"/>
        </w:rPr>
      </w:pPr>
      <w:r>
        <w:rPr>
          <w:sz w:val="28"/>
          <w:szCs w:val="28"/>
        </w:rPr>
        <w:t>Особенностью этого числового ряда  является то, что каждый его член, начиная с третьего, равен сумме двух предыдущих : 1+1=2; 1+2=3; 2+3=5; 3+5=8</w:t>
      </w:r>
      <w:proofErr w:type="gramStart"/>
      <w:r>
        <w:rPr>
          <w:sz w:val="28"/>
          <w:szCs w:val="28"/>
        </w:rPr>
        <w:t xml:space="preserve"> …  П</w:t>
      </w:r>
      <w:proofErr w:type="gramEnd"/>
      <w:r>
        <w:rPr>
          <w:sz w:val="28"/>
          <w:szCs w:val="28"/>
        </w:rPr>
        <w:t>ри этом отношение двух соседних членов равно золотому сеч</w:t>
      </w:r>
      <w:r>
        <w:rPr>
          <w:sz w:val="28"/>
          <w:szCs w:val="28"/>
        </w:rPr>
        <w:t>е</w:t>
      </w:r>
      <w:r>
        <w:rPr>
          <w:sz w:val="28"/>
          <w:szCs w:val="28"/>
        </w:rPr>
        <w:t>нию, т.е. числу Ф.</w:t>
      </w:r>
    </w:p>
    <w:p w:rsidR="000F1B62" w:rsidRDefault="000F1B62" w:rsidP="000F1B62">
      <w:pPr>
        <w:ind w:firstLine="709"/>
        <w:jc w:val="both"/>
        <w:rPr>
          <w:sz w:val="28"/>
          <w:szCs w:val="28"/>
        </w:rPr>
      </w:pPr>
      <w:r>
        <w:rPr>
          <w:sz w:val="28"/>
          <w:szCs w:val="28"/>
        </w:rPr>
        <w:t>Рассматривая закономерности, связанные с проявлением золотого с</w:t>
      </w:r>
      <w:r>
        <w:rPr>
          <w:sz w:val="28"/>
          <w:szCs w:val="28"/>
        </w:rPr>
        <w:t>е</w:t>
      </w:r>
      <w:r>
        <w:rPr>
          <w:sz w:val="28"/>
          <w:szCs w:val="28"/>
        </w:rPr>
        <w:t>чения, обычно используют обратную величину числа Ф</w:t>
      </w:r>
      <w:proofErr w:type="gramStart"/>
      <w:r>
        <w:rPr>
          <w:sz w:val="28"/>
          <w:szCs w:val="28"/>
        </w:rPr>
        <w:t xml:space="preserve"> :</w:t>
      </w:r>
      <w:proofErr w:type="gramEnd"/>
      <w:r>
        <w:rPr>
          <w:sz w:val="28"/>
          <w:szCs w:val="28"/>
        </w:rPr>
        <w:t xml:space="preserve"> 1/1,618 = 0,618</w:t>
      </w:r>
    </w:p>
    <w:p w:rsidR="000F1B62" w:rsidRDefault="000F1B62" w:rsidP="000F1B62">
      <w:pPr>
        <w:ind w:firstLine="709"/>
        <w:rPr>
          <w:bCs/>
          <w:i/>
          <w:sz w:val="28"/>
          <w:szCs w:val="28"/>
        </w:rPr>
      </w:pPr>
      <w:r>
        <w:rPr>
          <w:b/>
          <w:bCs/>
          <w:sz w:val="28"/>
          <w:szCs w:val="28"/>
        </w:rPr>
        <w:t xml:space="preserve"> </w:t>
      </w:r>
      <w:r>
        <w:rPr>
          <w:bCs/>
          <w:i/>
          <w:sz w:val="28"/>
          <w:szCs w:val="28"/>
        </w:rPr>
        <w:t>Преподаватель изобразительного искусства</w:t>
      </w:r>
    </w:p>
    <w:p w:rsidR="000F1B62" w:rsidRDefault="000F1B62" w:rsidP="000F1B62">
      <w:pPr>
        <w:ind w:firstLine="709"/>
        <w:rPr>
          <w:sz w:val="28"/>
          <w:szCs w:val="28"/>
        </w:rPr>
      </w:pPr>
      <w:r>
        <w:rPr>
          <w:b/>
          <w:bCs/>
          <w:sz w:val="28"/>
          <w:szCs w:val="28"/>
        </w:rPr>
        <w:t xml:space="preserve">- Теоретически принцип золотого сечения был сформулирован в эпоху Возрождения </w:t>
      </w:r>
      <w:r>
        <w:rPr>
          <w:b/>
          <w:bCs/>
          <w:sz w:val="28"/>
          <w:szCs w:val="28"/>
        </w:rPr>
        <w:br/>
        <w:t>Леонардо да Винчи</w:t>
      </w:r>
      <w:r>
        <w:rPr>
          <w:sz w:val="28"/>
          <w:szCs w:val="28"/>
        </w:rPr>
        <w:t xml:space="preserve"> </w:t>
      </w:r>
    </w:p>
    <w:p w:rsidR="000F1B62" w:rsidRDefault="000F1B62" w:rsidP="000F1B62">
      <w:pPr>
        <w:ind w:firstLine="709"/>
        <w:jc w:val="both"/>
        <w:rPr>
          <w:sz w:val="28"/>
          <w:szCs w:val="28"/>
        </w:rPr>
      </w:pPr>
      <w:r>
        <w:rPr>
          <w:sz w:val="28"/>
          <w:szCs w:val="28"/>
        </w:rPr>
        <w:t>Он выполнил рисунок, в котором показана пропорциональная закон</w:t>
      </w:r>
      <w:r>
        <w:rPr>
          <w:sz w:val="28"/>
          <w:szCs w:val="28"/>
        </w:rPr>
        <w:t>о</w:t>
      </w:r>
      <w:r>
        <w:rPr>
          <w:sz w:val="28"/>
          <w:szCs w:val="28"/>
        </w:rPr>
        <w:t>мерность в соотношении частей тела человека. Леонардо да Винчи назвал «Квадрат древних»</w:t>
      </w:r>
    </w:p>
    <w:p w:rsidR="000F1B62" w:rsidRDefault="000F1B62" w:rsidP="000F1B62">
      <w:pPr>
        <w:ind w:firstLine="709"/>
        <w:jc w:val="both"/>
        <w:rPr>
          <w:color w:val="FF0000"/>
          <w:sz w:val="28"/>
          <w:szCs w:val="28"/>
        </w:rPr>
      </w:pPr>
      <w:r>
        <w:rPr>
          <w:color w:val="FF0000"/>
          <w:sz w:val="28"/>
          <w:szCs w:val="28"/>
        </w:rPr>
        <w:t>Вопрос: как вы думаете, может ли пригодиться знания золотого сеч</w:t>
      </w:r>
      <w:r>
        <w:rPr>
          <w:color w:val="FF0000"/>
          <w:sz w:val="28"/>
          <w:szCs w:val="28"/>
        </w:rPr>
        <w:t>е</w:t>
      </w:r>
      <w:r>
        <w:rPr>
          <w:color w:val="FF0000"/>
          <w:sz w:val="28"/>
          <w:szCs w:val="28"/>
        </w:rPr>
        <w:t>ния в искусстве фотографии?</w:t>
      </w:r>
    </w:p>
    <w:p w:rsidR="000F1B62" w:rsidRDefault="000F1B62" w:rsidP="000F1B62">
      <w:pPr>
        <w:ind w:firstLine="709"/>
        <w:jc w:val="both"/>
        <w:rPr>
          <w:sz w:val="28"/>
          <w:szCs w:val="28"/>
        </w:rPr>
      </w:pPr>
      <w:r>
        <w:rPr>
          <w:sz w:val="28"/>
          <w:szCs w:val="28"/>
        </w:rPr>
        <w:t xml:space="preserve">Какую роль играет эта пропорция в окружающем мире, как она связана с понятием гармонии </w:t>
      </w:r>
      <w:proofErr w:type="gramStart"/>
      <w:r>
        <w:rPr>
          <w:sz w:val="28"/>
          <w:szCs w:val="28"/>
        </w:rPr>
        <w:t>и</w:t>
      </w:r>
      <w:proofErr w:type="gramEnd"/>
      <w:r>
        <w:rPr>
          <w:sz w:val="28"/>
          <w:szCs w:val="28"/>
        </w:rPr>
        <w:t xml:space="preserve"> как и почему она используется в искусстве (живоп</w:t>
      </w:r>
      <w:r>
        <w:rPr>
          <w:sz w:val="28"/>
          <w:szCs w:val="28"/>
        </w:rPr>
        <w:t>и</w:t>
      </w:r>
      <w:r>
        <w:rPr>
          <w:sz w:val="28"/>
          <w:szCs w:val="28"/>
        </w:rPr>
        <w:t>си, архитектуре, фотографии…), дизайне…</w:t>
      </w:r>
    </w:p>
    <w:p w:rsidR="000F1B62" w:rsidRDefault="000F1B62" w:rsidP="000F1B62">
      <w:pPr>
        <w:ind w:firstLine="709"/>
        <w:jc w:val="both"/>
        <w:rPr>
          <w:sz w:val="28"/>
          <w:szCs w:val="28"/>
        </w:rPr>
      </w:pPr>
    </w:p>
    <w:p w:rsidR="000F1B62" w:rsidRDefault="000F1B62" w:rsidP="000F1B62">
      <w:pPr>
        <w:ind w:firstLine="709"/>
        <w:jc w:val="both"/>
        <w:rPr>
          <w:sz w:val="28"/>
          <w:szCs w:val="28"/>
        </w:rPr>
      </w:pPr>
    </w:p>
    <w:p w:rsidR="000F1B62" w:rsidRDefault="000F1B62" w:rsidP="000F1B62">
      <w:pPr>
        <w:ind w:firstLine="709"/>
        <w:jc w:val="both"/>
        <w:rPr>
          <w:sz w:val="28"/>
          <w:szCs w:val="28"/>
        </w:rPr>
      </w:pPr>
      <w:r>
        <w:rPr>
          <w:noProof/>
          <w:sz w:val="28"/>
          <w:szCs w:val="28"/>
        </w:rPr>
        <w:lastRenderedPageBreak/>
        <w:drawing>
          <wp:inline distT="0" distB="0" distL="0" distR="0">
            <wp:extent cx="3769995" cy="2277745"/>
            <wp:effectExtent l="0" t="0" r="1905" b="8255"/>
            <wp:docPr id="10" name="Рисунок 1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69995" cy="2277745"/>
                    </a:xfrm>
                    <a:prstGeom prst="rect">
                      <a:avLst/>
                    </a:prstGeom>
                    <a:noFill/>
                    <a:ln>
                      <a:noFill/>
                    </a:ln>
                  </pic:spPr>
                </pic:pic>
              </a:graphicData>
            </a:graphic>
          </wp:inline>
        </w:drawing>
      </w:r>
    </w:p>
    <w:p w:rsidR="000F1B62" w:rsidRDefault="000F1B62" w:rsidP="000F1B62">
      <w:pPr>
        <w:ind w:firstLine="709"/>
        <w:jc w:val="both"/>
        <w:rPr>
          <w:sz w:val="28"/>
          <w:szCs w:val="28"/>
        </w:rPr>
      </w:pPr>
    </w:p>
    <w:p w:rsidR="000F1B62" w:rsidRDefault="000F1B62" w:rsidP="000F1B62">
      <w:pPr>
        <w:ind w:firstLine="709"/>
        <w:jc w:val="both"/>
        <w:rPr>
          <w:sz w:val="28"/>
          <w:szCs w:val="28"/>
        </w:rPr>
      </w:pPr>
      <w:r>
        <w:rPr>
          <w:sz w:val="28"/>
          <w:szCs w:val="28"/>
        </w:rPr>
        <w:t>Основная рекомендация заключается в следующем. Объект, явля</w:t>
      </w:r>
      <w:r>
        <w:rPr>
          <w:sz w:val="28"/>
          <w:szCs w:val="28"/>
        </w:rPr>
        <w:t>ю</w:t>
      </w:r>
      <w:r>
        <w:rPr>
          <w:sz w:val="28"/>
          <w:szCs w:val="28"/>
        </w:rPr>
        <w:t>щийся центральной фигурой в композиции, далеко не всегда должен расп</w:t>
      </w:r>
      <w:r>
        <w:rPr>
          <w:sz w:val="28"/>
          <w:szCs w:val="28"/>
        </w:rPr>
        <w:t>о</w:t>
      </w:r>
      <w:r>
        <w:rPr>
          <w:sz w:val="28"/>
          <w:szCs w:val="28"/>
        </w:rPr>
        <w:t>лагаться в центре. Определенные точки в композиции автоматически привл</w:t>
      </w:r>
      <w:r>
        <w:rPr>
          <w:sz w:val="28"/>
          <w:szCs w:val="28"/>
        </w:rPr>
        <w:t>е</w:t>
      </w:r>
      <w:r>
        <w:rPr>
          <w:sz w:val="28"/>
          <w:szCs w:val="28"/>
        </w:rPr>
        <w:t>кают внимание. Таких точек 4, и расположены они на расстоянии 3/8 и 5/8 от краев картины. Нарисовав сетку, получим эти точки в местах пересечения линий.</w:t>
      </w:r>
    </w:p>
    <w:p w:rsidR="000F1B62" w:rsidRDefault="000F1B62" w:rsidP="000F1B62">
      <w:pPr>
        <w:ind w:firstLine="709"/>
        <w:jc w:val="both"/>
        <w:rPr>
          <w:bCs/>
          <w:i/>
          <w:sz w:val="28"/>
          <w:szCs w:val="28"/>
        </w:rPr>
      </w:pPr>
      <w:r>
        <w:rPr>
          <w:bCs/>
          <w:i/>
          <w:sz w:val="28"/>
          <w:szCs w:val="28"/>
        </w:rPr>
        <w:t>Преподаватель Математики.</w:t>
      </w:r>
    </w:p>
    <w:p w:rsidR="000F1B62" w:rsidRDefault="000F1B62" w:rsidP="000F1B62">
      <w:pPr>
        <w:ind w:firstLine="709"/>
        <w:rPr>
          <w:b/>
          <w:sz w:val="28"/>
          <w:szCs w:val="28"/>
        </w:rPr>
      </w:pPr>
      <w:r>
        <w:rPr>
          <w:b/>
          <w:sz w:val="28"/>
          <w:szCs w:val="28"/>
        </w:rPr>
        <w:t>- Золотая спираль.</w:t>
      </w:r>
    </w:p>
    <w:p w:rsidR="000F1B62" w:rsidRDefault="000F1B62" w:rsidP="000F1B62">
      <w:pPr>
        <w:ind w:firstLine="709"/>
        <w:rPr>
          <w:sz w:val="28"/>
          <w:szCs w:val="28"/>
        </w:rPr>
      </w:pPr>
      <w:r>
        <w:rPr>
          <w:color w:val="FF0000"/>
          <w:sz w:val="28"/>
          <w:szCs w:val="28"/>
        </w:rPr>
        <w:t>Вопрос:</w:t>
      </w:r>
      <w:r>
        <w:rPr>
          <w:sz w:val="28"/>
          <w:szCs w:val="28"/>
        </w:rPr>
        <w:t xml:space="preserve"> </w:t>
      </w:r>
      <w:r>
        <w:rPr>
          <w:color w:val="FF0000"/>
          <w:sz w:val="28"/>
          <w:szCs w:val="28"/>
        </w:rPr>
        <w:t>Что общего в расположении полипептидных цепей нуклеин</w:t>
      </w:r>
      <w:r>
        <w:rPr>
          <w:color w:val="FF0000"/>
          <w:sz w:val="28"/>
          <w:szCs w:val="28"/>
        </w:rPr>
        <w:t>о</w:t>
      </w:r>
      <w:r>
        <w:rPr>
          <w:color w:val="FF0000"/>
          <w:sz w:val="28"/>
          <w:szCs w:val="28"/>
        </w:rPr>
        <w:t>вых кислот, лепестков розы, раковин моллюсков, рогов млекопитающих, подсолнуха, далеких космических галактик?</w:t>
      </w:r>
    </w:p>
    <w:p w:rsidR="000F1B62" w:rsidRDefault="000F1B62" w:rsidP="000F1B62">
      <w:pPr>
        <w:ind w:firstLine="709"/>
        <w:jc w:val="both"/>
        <w:rPr>
          <w:sz w:val="28"/>
          <w:szCs w:val="28"/>
        </w:rPr>
      </w:pPr>
      <w:r>
        <w:rPr>
          <w:sz w:val="28"/>
          <w:szCs w:val="28"/>
        </w:rPr>
        <w:t>Ответ: в основе их структуры лежит золотая (логарифмическая) сп</w:t>
      </w:r>
      <w:r>
        <w:rPr>
          <w:sz w:val="28"/>
          <w:szCs w:val="28"/>
        </w:rPr>
        <w:t>и</w:t>
      </w:r>
      <w:r>
        <w:rPr>
          <w:sz w:val="28"/>
          <w:szCs w:val="28"/>
        </w:rPr>
        <w:t>раль. Эта спираль вписывается в золотой прямоугольник (отношение длины и ширины которого равно числу Ф). Последовательно отрезая от него ква</w:t>
      </w:r>
      <w:r>
        <w:rPr>
          <w:sz w:val="28"/>
          <w:szCs w:val="28"/>
        </w:rPr>
        <w:t>д</w:t>
      </w:r>
      <w:r>
        <w:rPr>
          <w:sz w:val="28"/>
          <w:szCs w:val="28"/>
        </w:rPr>
        <w:t>раты и вписывая в каждый из них по четверти окружности, мы и получим з</w:t>
      </w:r>
      <w:r>
        <w:rPr>
          <w:sz w:val="28"/>
          <w:szCs w:val="28"/>
        </w:rPr>
        <w:t>о</w:t>
      </w:r>
      <w:r>
        <w:rPr>
          <w:sz w:val="28"/>
          <w:szCs w:val="28"/>
        </w:rPr>
        <w:t>лотую спираль</w:t>
      </w:r>
    </w:p>
    <w:p w:rsidR="000F1B62" w:rsidRDefault="000F1B62" w:rsidP="000F1B62">
      <w:pPr>
        <w:ind w:firstLine="709"/>
        <w:rPr>
          <w:sz w:val="28"/>
          <w:szCs w:val="28"/>
        </w:rPr>
      </w:pPr>
      <w:r>
        <w:rPr>
          <w:noProof/>
          <w:sz w:val="28"/>
          <w:szCs w:val="28"/>
        </w:rPr>
        <w:drawing>
          <wp:inline distT="0" distB="0" distL="0" distR="0">
            <wp:extent cx="2967355" cy="1402715"/>
            <wp:effectExtent l="0" t="0" r="4445" b="6985"/>
            <wp:docPr id="9" name="Рисунок 9" descr="0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1-03-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67355" cy="1402715"/>
                    </a:xfrm>
                    <a:prstGeom prst="rect">
                      <a:avLst/>
                    </a:prstGeom>
                    <a:noFill/>
                    <a:ln>
                      <a:noFill/>
                    </a:ln>
                  </pic:spPr>
                </pic:pic>
              </a:graphicData>
            </a:graphic>
          </wp:inline>
        </w:drawing>
      </w:r>
    </w:p>
    <w:p w:rsidR="000F1B62" w:rsidRDefault="000F1B62" w:rsidP="000F1B62">
      <w:pPr>
        <w:ind w:firstLine="709"/>
        <w:jc w:val="both"/>
        <w:rPr>
          <w:sz w:val="28"/>
          <w:szCs w:val="28"/>
        </w:rPr>
      </w:pPr>
    </w:p>
    <w:p w:rsidR="000F1B62" w:rsidRDefault="000F1B62" w:rsidP="000F1B62">
      <w:pPr>
        <w:ind w:firstLine="709"/>
        <w:jc w:val="both"/>
        <w:rPr>
          <w:sz w:val="28"/>
          <w:szCs w:val="28"/>
        </w:rPr>
      </w:pPr>
      <w:r>
        <w:rPr>
          <w:sz w:val="28"/>
          <w:szCs w:val="28"/>
        </w:rPr>
        <w:t xml:space="preserve">Роль спирали в строении животных и растительных объектов открыл </w:t>
      </w:r>
      <w:proofErr w:type="spellStart"/>
      <w:r>
        <w:rPr>
          <w:sz w:val="28"/>
          <w:szCs w:val="28"/>
        </w:rPr>
        <w:t>Т.Кук</w:t>
      </w:r>
      <w:proofErr w:type="spellEnd"/>
      <w:r>
        <w:rPr>
          <w:sz w:val="28"/>
          <w:szCs w:val="28"/>
        </w:rPr>
        <w:t xml:space="preserve">, доказав, что </w:t>
      </w:r>
    </w:p>
    <w:p w:rsidR="000F1B62" w:rsidRDefault="000F1B62" w:rsidP="000F1B62">
      <w:pPr>
        <w:ind w:firstLine="709"/>
        <w:jc w:val="both"/>
        <w:rPr>
          <w:sz w:val="28"/>
          <w:szCs w:val="28"/>
        </w:rPr>
      </w:pPr>
      <w:r>
        <w:rPr>
          <w:sz w:val="28"/>
          <w:szCs w:val="28"/>
        </w:rPr>
        <w:t>феномен роста связан с золотой спиралью. Носитель генетического к</w:t>
      </w:r>
      <w:r>
        <w:rPr>
          <w:sz w:val="28"/>
          <w:szCs w:val="28"/>
        </w:rPr>
        <w:t>о</w:t>
      </w:r>
      <w:r>
        <w:rPr>
          <w:sz w:val="28"/>
          <w:szCs w:val="28"/>
        </w:rPr>
        <w:t>да  - молекула ДНК  - состоит из двух  переплетенных между собой спиралей.</w:t>
      </w:r>
    </w:p>
    <w:p w:rsidR="000F1B62" w:rsidRDefault="000F1B62" w:rsidP="000F1B62">
      <w:pPr>
        <w:ind w:firstLine="709"/>
        <w:jc w:val="both"/>
        <w:rPr>
          <w:sz w:val="28"/>
          <w:szCs w:val="28"/>
        </w:rPr>
      </w:pPr>
    </w:p>
    <w:p w:rsidR="000F1B62" w:rsidRDefault="000F1B62" w:rsidP="000F1B62">
      <w:pPr>
        <w:numPr>
          <w:ilvl w:val="0"/>
          <w:numId w:val="4"/>
        </w:numPr>
        <w:tabs>
          <w:tab w:val="num" w:pos="0"/>
        </w:tabs>
        <w:ind w:left="0" w:firstLine="709"/>
        <w:jc w:val="both"/>
        <w:rPr>
          <w:sz w:val="28"/>
          <w:szCs w:val="28"/>
        </w:rPr>
      </w:pPr>
      <w:r>
        <w:rPr>
          <w:sz w:val="28"/>
          <w:szCs w:val="28"/>
        </w:rPr>
        <w:t>Спиралевидную форму имеют большинство раковин</w:t>
      </w:r>
    </w:p>
    <w:p w:rsidR="000F1B62" w:rsidRDefault="000F1B62" w:rsidP="000F1B62">
      <w:pPr>
        <w:numPr>
          <w:ilvl w:val="0"/>
          <w:numId w:val="4"/>
        </w:numPr>
        <w:tabs>
          <w:tab w:val="num" w:pos="0"/>
        </w:tabs>
        <w:ind w:left="0" w:firstLine="709"/>
        <w:jc w:val="both"/>
        <w:rPr>
          <w:sz w:val="28"/>
          <w:szCs w:val="28"/>
        </w:rPr>
      </w:pPr>
      <w:r>
        <w:rPr>
          <w:sz w:val="28"/>
          <w:szCs w:val="28"/>
        </w:rPr>
        <w:t>Рога животных растут по спирали</w:t>
      </w:r>
    </w:p>
    <w:p w:rsidR="000F1B62" w:rsidRDefault="000F1B62" w:rsidP="000F1B62">
      <w:pPr>
        <w:numPr>
          <w:ilvl w:val="0"/>
          <w:numId w:val="4"/>
        </w:numPr>
        <w:tabs>
          <w:tab w:val="num" w:pos="0"/>
        </w:tabs>
        <w:ind w:left="0" w:firstLine="709"/>
        <w:jc w:val="both"/>
        <w:rPr>
          <w:sz w:val="28"/>
          <w:szCs w:val="28"/>
        </w:rPr>
      </w:pPr>
      <w:r>
        <w:rPr>
          <w:sz w:val="28"/>
          <w:szCs w:val="28"/>
        </w:rPr>
        <w:lastRenderedPageBreak/>
        <w:t>Семечки в подсолнухе расположены по логарифмическим спир</w:t>
      </w:r>
      <w:r>
        <w:rPr>
          <w:sz w:val="28"/>
          <w:szCs w:val="28"/>
        </w:rPr>
        <w:t>а</w:t>
      </w:r>
      <w:r>
        <w:rPr>
          <w:sz w:val="28"/>
          <w:szCs w:val="28"/>
        </w:rPr>
        <w:t>лям.</w:t>
      </w:r>
    </w:p>
    <w:p w:rsidR="000F1B62" w:rsidRDefault="000F1B62" w:rsidP="000F1B62">
      <w:pPr>
        <w:numPr>
          <w:ilvl w:val="0"/>
          <w:numId w:val="4"/>
        </w:numPr>
        <w:tabs>
          <w:tab w:val="num" w:pos="0"/>
        </w:tabs>
        <w:ind w:left="0" w:firstLine="709"/>
        <w:jc w:val="both"/>
        <w:rPr>
          <w:sz w:val="28"/>
          <w:szCs w:val="28"/>
        </w:rPr>
      </w:pPr>
      <w:r>
        <w:rPr>
          <w:sz w:val="28"/>
          <w:szCs w:val="28"/>
        </w:rPr>
        <w:t xml:space="preserve"> При этом отношение числа левых и правых спиралей равно о</w:t>
      </w:r>
      <w:r>
        <w:rPr>
          <w:sz w:val="28"/>
          <w:szCs w:val="28"/>
        </w:rPr>
        <w:t>т</w:t>
      </w:r>
      <w:r>
        <w:rPr>
          <w:sz w:val="28"/>
          <w:szCs w:val="28"/>
        </w:rPr>
        <w:t>ношению соседних чисел</w:t>
      </w:r>
    </w:p>
    <w:p w:rsidR="000F1B62" w:rsidRDefault="000F1B62" w:rsidP="000F1B62">
      <w:pPr>
        <w:ind w:firstLine="709"/>
        <w:jc w:val="both"/>
        <w:rPr>
          <w:sz w:val="28"/>
          <w:szCs w:val="28"/>
        </w:rPr>
      </w:pPr>
      <w:r>
        <w:rPr>
          <w:sz w:val="28"/>
          <w:szCs w:val="28"/>
        </w:rPr>
        <w:t>Фибоначчи</w:t>
      </w:r>
      <w:proofErr w:type="gramStart"/>
      <w:r>
        <w:rPr>
          <w:sz w:val="28"/>
          <w:szCs w:val="28"/>
        </w:rPr>
        <w:t xml:space="preserve"> .</w:t>
      </w:r>
      <w:proofErr w:type="gramEnd"/>
      <w:r>
        <w:rPr>
          <w:sz w:val="28"/>
          <w:szCs w:val="28"/>
        </w:rPr>
        <w:t xml:space="preserve"> Можно встретить подсолнухи с отношением количества спиралей 34 /55  и  55/89.</w:t>
      </w:r>
    </w:p>
    <w:p w:rsidR="000F1B62" w:rsidRDefault="000F1B62" w:rsidP="000F1B62">
      <w:pPr>
        <w:numPr>
          <w:ilvl w:val="0"/>
          <w:numId w:val="4"/>
        </w:numPr>
        <w:tabs>
          <w:tab w:val="num" w:pos="0"/>
        </w:tabs>
        <w:ind w:left="0" w:firstLine="709"/>
        <w:jc w:val="both"/>
        <w:rPr>
          <w:sz w:val="28"/>
          <w:szCs w:val="28"/>
        </w:rPr>
      </w:pPr>
      <w:r>
        <w:rPr>
          <w:sz w:val="28"/>
          <w:szCs w:val="28"/>
        </w:rPr>
        <w:t xml:space="preserve">Форма птичьих яиц описывается золотым сечением. Сегодня уже установлено, что </w:t>
      </w:r>
      <w:proofErr w:type="gramStart"/>
      <w:r>
        <w:rPr>
          <w:sz w:val="28"/>
          <w:szCs w:val="28"/>
        </w:rPr>
        <w:t>при</w:t>
      </w:r>
      <w:proofErr w:type="gramEnd"/>
    </w:p>
    <w:p w:rsidR="000F1B62" w:rsidRDefault="000F1B62" w:rsidP="000F1B62">
      <w:pPr>
        <w:ind w:firstLine="709"/>
        <w:jc w:val="both"/>
        <w:rPr>
          <w:sz w:val="28"/>
          <w:szCs w:val="28"/>
        </w:rPr>
      </w:pPr>
      <w:r>
        <w:rPr>
          <w:sz w:val="28"/>
          <w:szCs w:val="28"/>
        </w:rPr>
        <w:t>такой конфигурации прочностные характеристики оболочки оказыв</w:t>
      </w:r>
      <w:r>
        <w:rPr>
          <w:sz w:val="28"/>
          <w:szCs w:val="28"/>
        </w:rPr>
        <w:t>а</w:t>
      </w:r>
      <w:r>
        <w:rPr>
          <w:sz w:val="28"/>
          <w:szCs w:val="28"/>
        </w:rPr>
        <w:t>ются наиболее высокими.</w:t>
      </w:r>
    </w:p>
    <w:p w:rsidR="000F1B62" w:rsidRDefault="000F1B62" w:rsidP="000F1B62">
      <w:pPr>
        <w:ind w:firstLine="709"/>
        <w:rPr>
          <w:sz w:val="28"/>
          <w:szCs w:val="28"/>
        </w:rPr>
      </w:pPr>
    </w:p>
    <w:p w:rsidR="000F1B62" w:rsidRDefault="000F1B62" w:rsidP="000F1B62">
      <w:pPr>
        <w:ind w:firstLine="709"/>
        <w:rPr>
          <w:sz w:val="28"/>
          <w:szCs w:val="28"/>
        </w:rPr>
      </w:pPr>
      <w:r>
        <w:rPr>
          <w:noProof/>
          <w:sz w:val="28"/>
          <w:szCs w:val="28"/>
        </w:rPr>
        <w:drawing>
          <wp:inline distT="0" distB="0" distL="0" distR="0">
            <wp:extent cx="1374140" cy="1088390"/>
            <wp:effectExtent l="0" t="0" r="0" b="0"/>
            <wp:docPr id="8" name="Рисунок 8" descr="glava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lava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74140" cy="1088390"/>
                    </a:xfrm>
                    <a:prstGeom prst="rect">
                      <a:avLst/>
                    </a:prstGeom>
                    <a:noFill/>
                    <a:ln>
                      <a:noFill/>
                    </a:ln>
                  </pic:spPr>
                </pic:pic>
              </a:graphicData>
            </a:graphic>
          </wp:inline>
        </w:drawing>
      </w:r>
    </w:p>
    <w:p w:rsidR="000F1B62" w:rsidRDefault="000F1B62" w:rsidP="000F1B62">
      <w:pPr>
        <w:ind w:firstLine="709"/>
        <w:rPr>
          <w:sz w:val="28"/>
          <w:szCs w:val="28"/>
        </w:rPr>
      </w:pPr>
    </w:p>
    <w:p w:rsidR="000F1B62" w:rsidRDefault="000F1B62" w:rsidP="000F1B62">
      <w:pPr>
        <w:ind w:firstLine="709"/>
        <w:rPr>
          <w:sz w:val="28"/>
          <w:szCs w:val="28"/>
        </w:rPr>
      </w:pPr>
    </w:p>
    <w:p w:rsidR="000F1B62" w:rsidRDefault="000F1B62" w:rsidP="000F1B62">
      <w:pPr>
        <w:ind w:firstLine="709"/>
        <w:rPr>
          <w:sz w:val="28"/>
          <w:szCs w:val="28"/>
        </w:rPr>
      </w:pPr>
      <w:r>
        <w:rPr>
          <w:noProof/>
          <w:sz w:val="28"/>
          <w:szCs w:val="28"/>
        </w:rPr>
        <w:drawing>
          <wp:inline distT="0" distB="0" distL="0" distR="0">
            <wp:extent cx="2311400" cy="1323975"/>
            <wp:effectExtent l="0" t="0" r="0" b="9525"/>
            <wp:docPr id="7" name="Рисунок 7" descr="Dragonf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agonfly"/>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1400" cy="1323975"/>
                    </a:xfrm>
                    <a:prstGeom prst="rect">
                      <a:avLst/>
                    </a:prstGeom>
                    <a:noFill/>
                    <a:ln>
                      <a:noFill/>
                    </a:ln>
                  </pic:spPr>
                </pic:pic>
              </a:graphicData>
            </a:graphic>
          </wp:inline>
        </w:drawing>
      </w:r>
    </w:p>
    <w:p w:rsidR="000F1B62" w:rsidRDefault="000F1B62" w:rsidP="000F1B62">
      <w:pPr>
        <w:ind w:firstLine="709"/>
        <w:rPr>
          <w:sz w:val="28"/>
          <w:szCs w:val="28"/>
        </w:rPr>
      </w:pPr>
    </w:p>
    <w:p w:rsidR="000F1B62" w:rsidRDefault="000F1B62" w:rsidP="000F1B62">
      <w:pPr>
        <w:ind w:firstLine="709"/>
        <w:rPr>
          <w:sz w:val="28"/>
          <w:szCs w:val="28"/>
        </w:rPr>
      </w:pPr>
      <w:r>
        <w:rPr>
          <w:sz w:val="28"/>
          <w:szCs w:val="28"/>
        </w:rPr>
        <w:t>Совершенная форма тела стрекозы создана по законам золотого сеч</w:t>
      </w:r>
      <w:r>
        <w:rPr>
          <w:sz w:val="28"/>
          <w:szCs w:val="28"/>
        </w:rPr>
        <w:t>е</w:t>
      </w:r>
      <w:r>
        <w:rPr>
          <w:sz w:val="28"/>
          <w:szCs w:val="28"/>
        </w:rPr>
        <w:t>ния: отношение длины хвоста и корпуса равно отношению общей длины к длине хвоста.</w:t>
      </w:r>
    </w:p>
    <w:p w:rsidR="000F1B62" w:rsidRDefault="000F1B62" w:rsidP="000F1B62">
      <w:pPr>
        <w:ind w:firstLine="709"/>
        <w:rPr>
          <w:i/>
          <w:sz w:val="28"/>
          <w:szCs w:val="28"/>
        </w:rPr>
      </w:pPr>
      <w:r>
        <w:rPr>
          <w:i/>
          <w:sz w:val="28"/>
          <w:szCs w:val="28"/>
        </w:rPr>
        <w:t>Резюме</w:t>
      </w:r>
    </w:p>
    <w:p w:rsidR="000F1B62" w:rsidRDefault="000F1B62" w:rsidP="000F1B62">
      <w:pPr>
        <w:ind w:firstLine="709"/>
        <w:rPr>
          <w:i/>
          <w:iCs/>
          <w:sz w:val="28"/>
          <w:szCs w:val="28"/>
        </w:rPr>
      </w:pPr>
      <w:r>
        <w:rPr>
          <w:i/>
          <w:iCs/>
          <w:sz w:val="28"/>
          <w:szCs w:val="28"/>
        </w:rPr>
        <w:t xml:space="preserve">      Не одно столетие ученые применяют уникальные математические свойства золотого сечения. Это отношение обнаруживается во всех живых организмах, растениях на всех уровнях их развития. Универсальность его проявления в строении органов, систем, их функциональных параметрах позволяет предполагать, что оно играет роль кирпичика в фундаменте вс</w:t>
      </w:r>
      <w:r>
        <w:rPr>
          <w:i/>
          <w:iCs/>
          <w:sz w:val="28"/>
          <w:szCs w:val="28"/>
        </w:rPr>
        <w:t>е</w:t>
      </w:r>
      <w:r>
        <w:rPr>
          <w:i/>
          <w:iCs/>
          <w:sz w:val="28"/>
          <w:szCs w:val="28"/>
        </w:rPr>
        <w:t>го живого на Земле. Последние исследования в области астрономии, физики показывают, что это сечение имеет отношение ко всему Мирозданию.</w:t>
      </w:r>
    </w:p>
    <w:p w:rsidR="000F1B62" w:rsidRDefault="000F1B62" w:rsidP="000F1B62">
      <w:pPr>
        <w:ind w:firstLine="709"/>
        <w:rPr>
          <w:i/>
          <w:iCs/>
          <w:sz w:val="28"/>
          <w:szCs w:val="28"/>
        </w:rPr>
      </w:pPr>
      <w:r>
        <w:rPr>
          <w:bCs/>
          <w:i/>
          <w:sz w:val="28"/>
          <w:szCs w:val="28"/>
        </w:rPr>
        <w:t>Преподаватель изобразительного искусства</w:t>
      </w:r>
    </w:p>
    <w:p w:rsidR="000F1B62" w:rsidRDefault="000F1B62" w:rsidP="000F1B62">
      <w:pPr>
        <w:ind w:firstLine="709"/>
        <w:rPr>
          <w:sz w:val="28"/>
          <w:szCs w:val="28"/>
        </w:rPr>
      </w:pPr>
      <w:r>
        <w:rPr>
          <w:sz w:val="28"/>
          <w:szCs w:val="28"/>
        </w:rPr>
        <w:t>- Золотое сечение пронизывает всю историю искусства: пирамиды Хеопса, знаменитый греческий храм Парфенон, большинство греческих скульптур памятников, и многое другое, это далеко не полный перечень в</w:t>
      </w:r>
      <w:r>
        <w:rPr>
          <w:sz w:val="28"/>
          <w:szCs w:val="28"/>
        </w:rPr>
        <w:t>ы</w:t>
      </w:r>
      <w:r>
        <w:rPr>
          <w:sz w:val="28"/>
          <w:szCs w:val="28"/>
        </w:rPr>
        <w:t>дающихся произведений искусства, наполненных чудесной гармонией осн</w:t>
      </w:r>
      <w:r>
        <w:rPr>
          <w:sz w:val="28"/>
          <w:szCs w:val="28"/>
        </w:rPr>
        <w:t>о</w:t>
      </w:r>
      <w:r>
        <w:rPr>
          <w:sz w:val="28"/>
          <w:szCs w:val="28"/>
        </w:rPr>
        <w:t>ванной на золотом сечении.</w:t>
      </w:r>
    </w:p>
    <w:p w:rsidR="000F1B62" w:rsidRDefault="000F1B62" w:rsidP="000F1B62">
      <w:pPr>
        <w:ind w:firstLine="709"/>
        <w:rPr>
          <w:sz w:val="28"/>
          <w:szCs w:val="28"/>
        </w:rPr>
      </w:pPr>
    </w:p>
    <w:p w:rsidR="000F1B62" w:rsidRDefault="000F1B62" w:rsidP="000F1B62">
      <w:pPr>
        <w:ind w:firstLine="709"/>
        <w:rPr>
          <w:sz w:val="28"/>
          <w:szCs w:val="28"/>
        </w:rPr>
      </w:pPr>
      <w:r>
        <w:rPr>
          <w:noProof/>
          <w:sz w:val="28"/>
          <w:szCs w:val="28"/>
        </w:rPr>
        <w:lastRenderedPageBreak/>
        <w:drawing>
          <wp:inline distT="0" distB="0" distL="0" distR="0">
            <wp:extent cx="4841240" cy="1951990"/>
            <wp:effectExtent l="0" t="0" r="0" b="0"/>
            <wp:docPr id="6" name="Рисунок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41240" cy="1951990"/>
                    </a:xfrm>
                    <a:prstGeom prst="rect">
                      <a:avLst/>
                    </a:prstGeom>
                    <a:noFill/>
                    <a:ln>
                      <a:noFill/>
                    </a:ln>
                  </pic:spPr>
                </pic:pic>
              </a:graphicData>
            </a:graphic>
          </wp:inline>
        </w:drawing>
      </w:r>
    </w:p>
    <w:p w:rsidR="000F1B62" w:rsidRDefault="000F1B62" w:rsidP="000F1B62">
      <w:pPr>
        <w:ind w:firstLine="709"/>
        <w:rPr>
          <w:sz w:val="28"/>
          <w:szCs w:val="28"/>
        </w:rPr>
      </w:pPr>
    </w:p>
    <w:p w:rsidR="000F1B62" w:rsidRDefault="000F1B62" w:rsidP="000F1B62">
      <w:pPr>
        <w:ind w:firstLine="709"/>
        <w:jc w:val="both"/>
        <w:rPr>
          <w:sz w:val="28"/>
          <w:szCs w:val="28"/>
        </w:rPr>
      </w:pPr>
      <w:r>
        <w:rPr>
          <w:sz w:val="28"/>
          <w:szCs w:val="28"/>
        </w:rPr>
        <w:t>На фотографии показаны здания, при делении основных масс ко</w:t>
      </w:r>
      <w:r>
        <w:rPr>
          <w:sz w:val="28"/>
          <w:szCs w:val="28"/>
        </w:rPr>
        <w:t>н</w:t>
      </w:r>
      <w:r>
        <w:rPr>
          <w:sz w:val="28"/>
          <w:szCs w:val="28"/>
        </w:rPr>
        <w:t>струкций которых использовалось золотое сечение.</w:t>
      </w:r>
    </w:p>
    <w:p w:rsidR="000F1B62" w:rsidRDefault="000F1B62" w:rsidP="000F1B62">
      <w:pPr>
        <w:ind w:firstLine="709"/>
        <w:rPr>
          <w:sz w:val="28"/>
          <w:szCs w:val="28"/>
        </w:rPr>
      </w:pPr>
      <w:r>
        <w:rPr>
          <w:sz w:val="28"/>
          <w:szCs w:val="28"/>
        </w:rPr>
        <w:t>Обычно считается, что такое членение используется в зданиях, постр</w:t>
      </w:r>
      <w:r>
        <w:rPr>
          <w:sz w:val="28"/>
          <w:szCs w:val="28"/>
        </w:rPr>
        <w:t>о</w:t>
      </w:r>
      <w:r>
        <w:rPr>
          <w:sz w:val="28"/>
          <w:szCs w:val="28"/>
        </w:rPr>
        <w:t xml:space="preserve">енных в классическом стиле. Однако, посмотрите на мавзолей-мечеть  </w:t>
      </w:r>
      <w:proofErr w:type="spellStart"/>
      <w:r>
        <w:rPr>
          <w:sz w:val="28"/>
          <w:szCs w:val="28"/>
        </w:rPr>
        <w:t>Тадж</w:t>
      </w:r>
      <w:proofErr w:type="spellEnd"/>
      <w:r>
        <w:rPr>
          <w:sz w:val="28"/>
          <w:szCs w:val="28"/>
        </w:rPr>
        <w:t xml:space="preserve"> </w:t>
      </w:r>
      <w:proofErr w:type="gramStart"/>
      <w:r>
        <w:rPr>
          <w:sz w:val="28"/>
          <w:szCs w:val="28"/>
        </w:rPr>
        <w:t>-М</w:t>
      </w:r>
      <w:proofErr w:type="gramEnd"/>
      <w:r>
        <w:rPr>
          <w:sz w:val="28"/>
          <w:szCs w:val="28"/>
        </w:rPr>
        <w:t>ахал построенный в Индии, и вы без труда обнаружите золотое сечение.</w:t>
      </w:r>
    </w:p>
    <w:p w:rsidR="000F1B62" w:rsidRDefault="000F1B62" w:rsidP="000F1B62">
      <w:pPr>
        <w:ind w:firstLine="709"/>
        <w:rPr>
          <w:sz w:val="28"/>
          <w:szCs w:val="28"/>
        </w:rPr>
      </w:pPr>
      <w:r>
        <w:rPr>
          <w:b/>
          <w:bCs/>
          <w:sz w:val="28"/>
          <w:szCs w:val="28"/>
        </w:rPr>
        <w:t xml:space="preserve">- Французский зодчий </w:t>
      </w:r>
      <w:proofErr w:type="spellStart"/>
      <w:r>
        <w:rPr>
          <w:b/>
          <w:bCs/>
          <w:sz w:val="28"/>
          <w:szCs w:val="28"/>
        </w:rPr>
        <w:t>Ле</w:t>
      </w:r>
      <w:proofErr w:type="spellEnd"/>
      <w:r>
        <w:rPr>
          <w:b/>
          <w:bCs/>
          <w:sz w:val="28"/>
          <w:szCs w:val="28"/>
        </w:rPr>
        <w:t xml:space="preserve"> Корбюзье в 1947 году разработал «Моду-лор»</w:t>
      </w:r>
      <w:r>
        <w:rPr>
          <w:sz w:val="28"/>
          <w:szCs w:val="28"/>
        </w:rPr>
        <w:t xml:space="preserve"> </w:t>
      </w:r>
    </w:p>
    <w:p w:rsidR="000F1B62" w:rsidRDefault="000F1B62" w:rsidP="000F1B62">
      <w:pPr>
        <w:numPr>
          <w:ilvl w:val="0"/>
          <w:numId w:val="5"/>
        </w:numPr>
        <w:tabs>
          <w:tab w:val="num" w:pos="360"/>
        </w:tabs>
        <w:ind w:left="0" w:firstLine="709"/>
        <w:rPr>
          <w:sz w:val="28"/>
          <w:szCs w:val="28"/>
        </w:rPr>
      </w:pPr>
      <w:proofErr w:type="spellStart"/>
      <w:r>
        <w:rPr>
          <w:sz w:val="28"/>
          <w:szCs w:val="28"/>
        </w:rPr>
        <w:t>Ле</w:t>
      </w:r>
      <w:proofErr w:type="spellEnd"/>
      <w:r>
        <w:rPr>
          <w:sz w:val="28"/>
          <w:szCs w:val="28"/>
        </w:rPr>
        <w:t> Корбюзье сформулировал свои знаменитые</w:t>
      </w:r>
      <w:proofErr w:type="gramStart"/>
      <w:r>
        <w:rPr>
          <w:sz w:val="28"/>
          <w:szCs w:val="28"/>
        </w:rPr>
        <w:t xml:space="preserve"> П</w:t>
      </w:r>
      <w:proofErr w:type="gramEnd"/>
      <w:r>
        <w:rPr>
          <w:sz w:val="28"/>
          <w:szCs w:val="28"/>
        </w:rPr>
        <w:t>ять принципов современной архитектуры (здание на свободно стоящих опорах, свободная композиция фасада, ленточные окна, плоская крыша с террасой-садом, св</w:t>
      </w:r>
      <w:r>
        <w:rPr>
          <w:sz w:val="28"/>
          <w:szCs w:val="28"/>
        </w:rPr>
        <w:t>о</w:t>
      </w:r>
      <w:r>
        <w:rPr>
          <w:sz w:val="28"/>
          <w:szCs w:val="28"/>
        </w:rPr>
        <w:t>бодная внутренняя планировка).</w:t>
      </w:r>
    </w:p>
    <w:p w:rsidR="000F1B62" w:rsidRDefault="000F1B62" w:rsidP="000F1B62">
      <w:pPr>
        <w:numPr>
          <w:ilvl w:val="0"/>
          <w:numId w:val="5"/>
        </w:numPr>
        <w:tabs>
          <w:tab w:val="num" w:pos="360"/>
        </w:tabs>
        <w:ind w:left="0" w:firstLine="709"/>
        <w:rPr>
          <w:sz w:val="28"/>
          <w:szCs w:val="28"/>
        </w:rPr>
      </w:pPr>
      <w:r>
        <w:rPr>
          <w:sz w:val="28"/>
          <w:szCs w:val="28"/>
        </w:rPr>
        <w:t>Систему деления человеческой фигуры на согласованные в зол</w:t>
      </w:r>
      <w:r>
        <w:rPr>
          <w:sz w:val="28"/>
          <w:szCs w:val="28"/>
        </w:rPr>
        <w:t>о</w:t>
      </w:r>
      <w:r>
        <w:rPr>
          <w:sz w:val="28"/>
          <w:szCs w:val="28"/>
        </w:rPr>
        <w:t>том сечении отрезки от ступни до талии, от талии до затылка и от затылка до верха пальцев поднятой руки. На этой основе была создана школа модулей для архитектурного проектирования и дизайна.</w:t>
      </w:r>
    </w:p>
    <w:p w:rsidR="000F1B62" w:rsidRDefault="000F1B62" w:rsidP="000F1B62">
      <w:pPr>
        <w:ind w:firstLine="709"/>
        <w:rPr>
          <w:sz w:val="28"/>
          <w:szCs w:val="28"/>
        </w:rPr>
      </w:pPr>
    </w:p>
    <w:p w:rsidR="000F1B62" w:rsidRDefault="000F1B62" w:rsidP="000F1B62">
      <w:pPr>
        <w:ind w:firstLine="709"/>
        <w:rPr>
          <w:sz w:val="28"/>
          <w:szCs w:val="28"/>
        </w:rPr>
      </w:pPr>
      <w:r>
        <w:rPr>
          <w:noProof/>
          <w:sz w:val="28"/>
          <w:szCs w:val="28"/>
        </w:rPr>
        <w:drawing>
          <wp:inline distT="0" distB="0" distL="0" distR="0">
            <wp:extent cx="2440305" cy="1559560"/>
            <wp:effectExtent l="0" t="0" r="0" b="2540"/>
            <wp:docPr id="5" name="Рисунок 5" descr="Картинка 1 из 1">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а 1 из 1">
                      <a:hlinkClick r:id="rId11"/>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0305" cy="1559560"/>
                    </a:xfrm>
                    <a:prstGeom prst="rect">
                      <a:avLst/>
                    </a:prstGeom>
                    <a:noFill/>
                    <a:ln>
                      <a:noFill/>
                    </a:ln>
                  </pic:spPr>
                </pic:pic>
              </a:graphicData>
            </a:graphic>
          </wp:inline>
        </w:drawing>
      </w:r>
    </w:p>
    <w:p w:rsidR="000F1B62" w:rsidRDefault="000F1B62" w:rsidP="000F1B62">
      <w:pPr>
        <w:ind w:firstLine="709"/>
        <w:rPr>
          <w:sz w:val="28"/>
          <w:szCs w:val="28"/>
        </w:rPr>
      </w:pPr>
    </w:p>
    <w:p w:rsidR="000F1B62" w:rsidRDefault="000F1B62" w:rsidP="000F1B62">
      <w:pPr>
        <w:ind w:firstLine="709"/>
        <w:rPr>
          <w:sz w:val="28"/>
          <w:szCs w:val="28"/>
        </w:rPr>
      </w:pPr>
      <w:r>
        <w:rPr>
          <w:sz w:val="28"/>
          <w:szCs w:val="28"/>
        </w:rPr>
        <w:t>Существуют определенные правила, по которым изображают фигуру человека, основанные на понятии пропорциональности размеров различных частей тела.</w:t>
      </w:r>
    </w:p>
    <w:p w:rsidR="000F1B62" w:rsidRDefault="000F1B62" w:rsidP="000F1B62">
      <w:pPr>
        <w:ind w:firstLine="709"/>
        <w:rPr>
          <w:bCs/>
          <w:i/>
          <w:sz w:val="28"/>
          <w:szCs w:val="28"/>
        </w:rPr>
      </w:pPr>
      <w:r>
        <w:rPr>
          <w:bCs/>
          <w:i/>
          <w:sz w:val="28"/>
          <w:szCs w:val="28"/>
        </w:rPr>
        <w:t>Преподаватель Математики.</w:t>
      </w:r>
    </w:p>
    <w:p w:rsidR="000F1B62" w:rsidRDefault="000F1B62" w:rsidP="000F1B62">
      <w:pPr>
        <w:ind w:firstLine="709"/>
        <w:rPr>
          <w:sz w:val="28"/>
          <w:szCs w:val="28"/>
        </w:rPr>
      </w:pPr>
      <w:r>
        <w:rPr>
          <w:sz w:val="28"/>
          <w:szCs w:val="28"/>
        </w:rPr>
        <w:t>- Идеальным, совершенным считается тело, пропорции которого с</w:t>
      </w:r>
      <w:r>
        <w:rPr>
          <w:sz w:val="28"/>
          <w:szCs w:val="28"/>
        </w:rPr>
        <w:t>о</w:t>
      </w:r>
      <w:r>
        <w:rPr>
          <w:sz w:val="28"/>
          <w:szCs w:val="28"/>
        </w:rPr>
        <w:t>ставляет золотое сечение. Основные пропорции были определены Леонардо да Винчи, и художники стали сознательно их использовать.</w:t>
      </w:r>
    </w:p>
    <w:p w:rsidR="000F1B62" w:rsidRDefault="000F1B62" w:rsidP="000F1B62">
      <w:pPr>
        <w:ind w:firstLine="709"/>
        <w:rPr>
          <w:sz w:val="28"/>
          <w:szCs w:val="28"/>
        </w:rPr>
      </w:pPr>
      <w:r>
        <w:rPr>
          <w:sz w:val="28"/>
          <w:szCs w:val="28"/>
        </w:rPr>
        <w:lastRenderedPageBreak/>
        <w:t xml:space="preserve">  Основное деление человеческого тела – это деление точкой пупа. О</w:t>
      </w:r>
      <w:r>
        <w:rPr>
          <w:sz w:val="28"/>
          <w:szCs w:val="28"/>
        </w:rPr>
        <w:t>т</w:t>
      </w:r>
      <w:r>
        <w:rPr>
          <w:sz w:val="28"/>
          <w:szCs w:val="28"/>
        </w:rPr>
        <w:t xml:space="preserve">ношение расстояния </w:t>
      </w:r>
      <w:proofErr w:type="gramStart"/>
      <w:r>
        <w:rPr>
          <w:sz w:val="28"/>
          <w:szCs w:val="28"/>
        </w:rPr>
        <w:t>от пупа до ступни к расстоянию от пупа до макушки</w:t>
      </w:r>
      <w:proofErr w:type="gramEnd"/>
      <w:r>
        <w:rPr>
          <w:sz w:val="28"/>
          <w:szCs w:val="28"/>
        </w:rPr>
        <w:t xml:space="preserve"> с</w:t>
      </w:r>
      <w:r>
        <w:rPr>
          <w:sz w:val="28"/>
          <w:szCs w:val="28"/>
        </w:rPr>
        <w:t>о</w:t>
      </w:r>
      <w:r>
        <w:rPr>
          <w:sz w:val="28"/>
          <w:szCs w:val="28"/>
        </w:rPr>
        <w:t>ставляют золотое сечение.</w:t>
      </w:r>
    </w:p>
    <w:p w:rsidR="000F1B62" w:rsidRDefault="000F1B62" w:rsidP="000F1B62">
      <w:pPr>
        <w:ind w:firstLine="709"/>
        <w:rPr>
          <w:sz w:val="28"/>
          <w:szCs w:val="28"/>
        </w:rPr>
      </w:pPr>
      <w:r>
        <w:rPr>
          <w:noProof/>
          <w:sz w:val="28"/>
          <w:szCs w:val="28"/>
        </w:rPr>
        <w:drawing>
          <wp:inline distT="0" distB="0" distL="0" distR="0">
            <wp:extent cx="1508760" cy="1828800"/>
            <wp:effectExtent l="0" t="0" r="0" b="0"/>
            <wp:docPr id="4" name="Рисунок 4"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08760" cy="1828800"/>
                    </a:xfrm>
                    <a:prstGeom prst="rect">
                      <a:avLst/>
                    </a:prstGeom>
                    <a:noFill/>
                    <a:ln>
                      <a:noFill/>
                    </a:ln>
                  </pic:spPr>
                </pic:pic>
              </a:graphicData>
            </a:graphic>
          </wp:inline>
        </w:drawing>
      </w:r>
    </w:p>
    <w:p w:rsidR="000F1B62" w:rsidRDefault="000F1B62" w:rsidP="000F1B62">
      <w:pPr>
        <w:ind w:firstLine="709"/>
        <w:rPr>
          <w:sz w:val="28"/>
          <w:szCs w:val="28"/>
        </w:rPr>
      </w:pPr>
    </w:p>
    <w:p w:rsidR="000F1B62" w:rsidRDefault="000F1B62" w:rsidP="000F1B62">
      <w:pPr>
        <w:ind w:firstLine="709"/>
        <w:rPr>
          <w:sz w:val="28"/>
          <w:szCs w:val="28"/>
        </w:rPr>
      </w:pPr>
      <w:r>
        <w:rPr>
          <w:sz w:val="28"/>
          <w:szCs w:val="28"/>
        </w:rPr>
        <w:t xml:space="preserve">Идеальной женской фигурой считается фигура Афродиты </w:t>
      </w:r>
      <w:proofErr w:type="spellStart"/>
      <w:r>
        <w:rPr>
          <w:sz w:val="28"/>
          <w:szCs w:val="28"/>
        </w:rPr>
        <w:t>Милосской</w:t>
      </w:r>
      <w:proofErr w:type="spellEnd"/>
      <w:r>
        <w:rPr>
          <w:sz w:val="28"/>
          <w:szCs w:val="28"/>
        </w:rPr>
        <w:t>.</w:t>
      </w:r>
    </w:p>
    <w:p w:rsidR="000F1B62" w:rsidRDefault="000F1B62" w:rsidP="000F1B62">
      <w:pPr>
        <w:ind w:firstLine="709"/>
        <w:rPr>
          <w:sz w:val="28"/>
          <w:szCs w:val="28"/>
        </w:rPr>
      </w:pPr>
      <w:proofErr w:type="gramStart"/>
      <w:r>
        <w:rPr>
          <w:sz w:val="28"/>
          <w:szCs w:val="28"/>
        </w:rPr>
        <w:t>Интересно, что статистически средние размеры тел различных людей также подчинены правилу золотого сечения (об этом свидетельствуют а</w:t>
      </w:r>
      <w:r>
        <w:rPr>
          <w:sz w:val="28"/>
          <w:szCs w:val="28"/>
        </w:rPr>
        <w:t>н</w:t>
      </w:r>
      <w:r>
        <w:rPr>
          <w:sz w:val="28"/>
          <w:szCs w:val="28"/>
        </w:rPr>
        <w:t xml:space="preserve">тропологические исследования </w:t>
      </w:r>
      <w:proofErr w:type="spellStart"/>
      <w:r>
        <w:rPr>
          <w:sz w:val="28"/>
          <w:szCs w:val="28"/>
        </w:rPr>
        <w:t>Цейзинга</w:t>
      </w:r>
      <w:proofErr w:type="spellEnd"/>
      <w:r>
        <w:rPr>
          <w:sz w:val="28"/>
          <w:szCs w:val="28"/>
        </w:rPr>
        <w:t xml:space="preserve"> (</w:t>
      </w:r>
      <w:smartTag w:uri="urn:schemas-microsoft-com:office:smarttags" w:element="metricconverter">
        <w:smartTagPr>
          <w:attr w:name="ProductID" w:val="1855 г"/>
        </w:smartTagPr>
        <w:r>
          <w:rPr>
            <w:sz w:val="28"/>
            <w:szCs w:val="28"/>
          </w:rPr>
          <w:t>1855 г</w:t>
        </w:r>
      </w:smartTag>
      <w:r>
        <w:rPr>
          <w:sz w:val="28"/>
          <w:szCs w:val="28"/>
        </w:rPr>
        <w:t>.), который провел измер</w:t>
      </w:r>
      <w:r>
        <w:rPr>
          <w:sz w:val="28"/>
          <w:szCs w:val="28"/>
        </w:rPr>
        <w:t>е</w:t>
      </w:r>
      <w:r>
        <w:rPr>
          <w:sz w:val="28"/>
          <w:szCs w:val="28"/>
        </w:rPr>
        <w:t>ния почти 2000 человек.</w:t>
      </w:r>
      <w:proofErr w:type="gramEnd"/>
    </w:p>
    <w:p w:rsidR="000F1B62" w:rsidRDefault="000F1B62" w:rsidP="000F1B62">
      <w:pPr>
        <w:ind w:firstLine="709"/>
        <w:rPr>
          <w:sz w:val="28"/>
          <w:szCs w:val="28"/>
        </w:rPr>
      </w:pPr>
    </w:p>
    <w:p w:rsidR="000F1B62" w:rsidRDefault="000F1B62" w:rsidP="000F1B62">
      <w:pPr>
        <w:numPr>
          <w:ilvl w:val="0"/>
          <w:numId w:val="6"/>
        </w:numPr>
        <w:tabs>
          <w:tab w:val="num" w:pos="540"/>
        </w:tabs>
        <w:ind w:left="0" w:firstLine="709"/>
        <w:rPr>
          <w:sz w:val="28"/>
          <w:szCs w:val="28"/>
        </w:rPr>
      </w:pPr>
      <w:r>
        <w:rPr>
          <w:sz w:val="28"/>
          <w:szCs w:val="28"/>
        </w:rPr>
        <w:t>Линия, делящая фигуру пополам, проходит через начало бедер, то есть длина ног человека равняется половине его роста. Концы пальцев опущенной руки взрослого человека, когда он стоит, приходятся обычно чуть ниже середины бедра. Предплечье и плечевая часть руки, голень и бедро у ноги примерно равны между собой.</w:t>
      </w:r>
    </w:p>
    <w:p w:rsidR="000F1B62" w:rsidRDefault="000F1B62" w:rsidP="000F1B62">
      <w:pPr>
        <w:numPr>
          <w:ilvl w:val="0"/>
          <w:numId w:val="6"/>
        </w:numPr>
        <w:tabs>
          <w:tab w:val="num" w:pos="540"/>
        </w:tabs>
        <w:ind w:left="0" w:firstLine="709"/>
        <w:rPr>
          <w:sz w:val="28"/>
          <w:szCs w:val="28"/>
        </w:rPr>
      </w:pPr>
      <w:r>
        <w:rPr>
          <w:sz w:val="28"/>
          <w:szCs w:val="28"/>
        </w:rPr>
        <w:t>У каждого человека свои характерные пропорции.</w:t>
      </w:r>
    </w:p>
    <w:p w:rsidR="000F1B62" w:rsidRDefault="000F1B62" w:rsidP="000F1B62">
      <w:pPr>
        <w:ind w:firstLine="709"/>
        <w:rPr>
          <w:sz w:val="28"/>
          <w:szCs w:val="28"/>
        </w:rPr>
      </w:pPr>
      <w:r>
        <w:rPr>
          <w:noProof/>
          <w:sz w:val="28"/>
          <w:szCs w:val="28"/>
        </w:rPr>
        <w:drawing>
          <wp:inline distT="0" distB="0" distL="0" distR="0">
            <wp:extent cx="3202940" cy="2210435"/>
            <wp:effectExtent l="0" t="0" r="0" b="0"/>
            <wp:docPr id="3" name="Рисунок 3" descr="Image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0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02940" cy="2210435"/>
                    </a:xfrm>
                    <a:prstGeom prst="rect">
                      <a:avLst/>
                    </a:prstGeom>
                    <a:noFill/>
                    <a:ln>
                      <a:noFill/>
                    </a:ln>
                  </pic:spPr>
                </pic:pic>
              </a:graphicData>
            </a:graphic>
          </wp:inline>
        </w:drawing>
      </w:r>
    </w:p>
    <w:p w:rsidR="000F1B62" w:rsidRDefault="000F1B62" w:rsidP="000F1B62">
      <w:pPr>
        <w:ind w:firstLine="709"/>
        <w:rPr>
          <w:i/>
          <w:iCs/>
          <w:sz w:val="28"/>
          <w:szCs w:val="28"/>
        </w:rPr>
      </w:pPr>
      <w:r>
        <w:rPr>
          <w:bCs/>
          <w:i/>
          <w:sz w:val="28"/>
          <w:szCs w:val="28"/>
        </w:rPr>
        <w:t>Преподаватель изобразительного искусства</w:t>
      </w:r>
    </w:p>
    <w:p w:rsidR="000F1B62" w:rsidRDefault="000F1B62" w:rsidP="000F1B62">
      <w:pPr>
        <w:ind w:firstLine="709"/>
        <w:rPr>
          <w:sz w:val="28"/>
          <w:szCs w:val="28"/>
        </w:rPr>
      </w:pPr>
      <w:r>
        <w:rPr>
          <w:b/>
          <w:bCs/>
          <w:sz w:val="28"/>
          <w:szCs w:val="28"/>
        </w:rPr>
        <w:t>- Построение форм на основе квадратной сетки.</w:t>
      </w:r>
    </w:p>
    <w:p w:rsidR="000F1B62" w:rsidRDefault="000F1B62" w:rsidP="000F1B62">
      <w:pPr>
        <w:numPr>
          <w:ilvl w:val="0"/>
          <w:numId w:val="7"/>
        </w:numPr>
        <w:ind w:left="0" w:firstLine="709"/>
        <w:rPr>
          <w:sz w:val="28"/>
          <w:szCs w:val="28"/>
        </w:rPr>
      </w:pPr>
      <w:r>
        <w:rPr>
          <w:sz w:val="28"/>
          <w:szCs w:val="28"/>
        </w:rPr>
        <w:t>Египтяне пользовались и специальными сетками-таблицами, кот</w:t>
      </w:r>
      <w:r>
        <w:rPr>
          <w:sz w:val="28"/>
          <w:szCs w:val="28"/>
        </w:rPr>
        <w:t>о</w:t>
      </w:r>
      <w:r>
        <w:rPr>
          <w:sz w:val="28"/>
          <w:szCs w:val="28"/>
        </w:rPr>
        <w:t>рые наносили на поверхность каменной плиты или стены для создания рел</w:t>
      </w:r>
      <w:r>
        <w:rPr>
          <w:sz w:val="28"/>
          <w:szCs w:val="28"/>
        </w:rPr>
        <w:t>ь</w:t>
      </w:r>
      <w:r>
        <w:rPr>
          <w:sz w:val="28"/>
          <w:szCs w:val="28"/>
        </w:rPr>
        <w:t>ефа или росписи.</w:t>
      </w:r>
    </w:p>
    <w:p w:rsidR="000F1B62" w:rsidRDefault="000F1B62" w:rsidP="000F1B62">
      <w:pPr>
        <w:numPr>
          <w:ilvl w:val="0"/>
          <w:numId w:val="7"/>
        </w:numPr>
        <w:ind w:left="0" w:firstLine="709"/>
        <w:rPr>
          <w:sz w:val="28"/>
          <w:szCs w:val="28"/>
        </w:rPr>
      </w:pPr>
      <w:r>
        <w:rPr>
          <w:sz w:val="28"/>
          <w:szCs w:val="28"/>
        </w:rPr>
        <w:t>Нанесение квадратной сетки помогает более точно передать пр</w:t>
      </w:r>
      <w:r>
        <w:rPr>
          <w:sz w:val="28"/>
          <w:szCs w:val="28"/>
        </w:rPr>
        <w:t>о</w:t>
      </w:r>
      <w:r>
        <w:rPr>
          <w:sz w:val="28"/>
          <w:szCs w:val="28"/>
        </w:rPr>
        <w:t xml:space="preserve">порции фигур. </w:t>
      </w:r>
    </w:p>
    <w:p w:rsidR="000F1B62" w:rsidRDefault="000F1B62" w:rsidP="000F1B62">
      <w:pPr>
        <w:ind w:firstLine="709"/>
        <w:rPr>
          <w:sz w:val="28"/>
          <w:szCs w:val="28"/>
        </w:rPr>
      </w:pPr>
      <w:r>
        <w:rPr>
          <w:noProof/>
          <w:sz w:val="28"/>
          <w:szCs w:val="28"/>
        </w:rPr>
        <w:lastRenderedPageBreak/>
        <w:drawing>
          <wp:inline distT="0" distB="0" distL="0" distR="0">
            <wp:extent cx="1290320" cy="1727835"/>
            <wp:effectExtent l="0" t="0" r="508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90320" cy="1727835"/>
                    </a:xfrm>
                    <a:prstGeom prst="rect">
                      <a:avLst/>
                    </a:prstGeom>
                    <a:noFill/>
                    <a:ln>
                      <a:noFill/>
                    </a:ln>
                  </pic:spPr>
                </pic:pic>
              </a:graphicData>
            </a:graphic>
          </wp:inline>
        </w:drawing>
      </w:r>
    </w:p>
    <w:p w:rsidR="000F1B62" w:rsidRDefault="000F1B62" w:rsidP="000F1B62">
      <w:pPr>
        <w:ind w:firstLine="709"/>
        <w:rPr>
          <w:sz w:val="28"/>
          <w:szCs w:val="28"/>
        </w:rPr>
      </w:pPr>
      <w:r>
        <w:rPr>
          <w:b/>
          <w:bCs/>
          <w:sz w:val="28"/>
          <w:szCs w:val="28"/>
        </w:rPr>
        <w:t>Творческое задание</w:t>
      </w:r>
    </w:p>
    <w:p w:rsidR="000F1B62" w:rsidRDefault="000F1B62" w:rsidP="000F1B62">
      <w:pPr>
        <w:numPr>
          <w:ilvl w:val="0"/>
          <w:numId w:val="8"/>
        </w:numPr>
        <w:ind w:left="0" w:firstLine="709"/>
        <w:rPr>
          <w:sz w:val="28"/>
          <w:szCs w:val="28"/>
        </w:rPr>
      </w:pPr>
      <w:r>
        <w:rPr>
          <w:sz w:val="28"/>
          <w:szCs w:val="28"/>
        </w:rPr>
        <w:t>Выполнить пропорциональную фигуру человека,  используя метод аппликации.</w:t>
      </w:r>
    </w:p>
    <w:p w:rsidR="000F1B62" w:rsidRDefault="000F1B62" w:rsidP="000F1B62">
      <w:pPr>
        <w:numPr>
          <w:ilvl w:val="0"/>
          <w:numId w:val="8"/>
        </w:numPr>
        <w:ind w:left="0" w:firstLine="709"/>
        <w:rPr>
          <w:sz w:val="28"/>
          <w:szCs w:val="28"/>
        </w:rPr>
      </w:pPr>
      <w:r>
        <w:rPr>
          <w:sz w:val="28"/>
          <w:szCs w:val="28"/>
        </w:rPr>
        <w:t>Если разделить квадратный листок бумаги на вертикали на три ч</w:t>
      </w:r>
      <w:r>
        <w:rPr>
          <w:sz w:val="28"/>
          <w:szCs w:val="28"/>
        </w:rPr>
        <w:t>а</w:t>
      </w:r>
      <w:r>
        <w:rPr>
          <w:sz w:val="28"/>
          <w:szCs w:val="28"/>
        </w:rPr>
        <w:t xml:space="preserve">сти и потом еще, можно составить схематическое изображение фигуры. </w:t>
      </w:r>
    </w:p>
    <w:p w:rsidR="000F1B62" w:rsidRDefault="000F1B62" w:rsidP="000F1B62">
      <w:pPr>
        <w:numPr>
          <w:ilvl w:val="0"/>
          <w:numId w:val="8"/>
        </w:numPr>
        <w:ind w:left="0" w:firstLine="709"/>
        <w:rPr>
          <w:sz w:val="28"/>
          <w:szCs w:val="28"/>
        </w:rPr>
      </w:pPr>
      <w:r>
        <w:rPr>
          <w:sz w:val="28"/>
          <w:szCs w:val="28"/>
        </w:rPr>
        <w:t>Из таких частей можно легко составить изображение фигуры чел</w:t>
      </w:r>
      <w:r>
        <w:rPr>
          <w:sz w:val="28"/>
          <w:szCs w:val="28"/>
        </w:rPr>
        <w:t>о</w:t>
      </w:r>
      <w:r>
        <w:rPr>
          <w:sz w:val="28"/>
          <w:szCs w:val="28"/>
        </w:rPr>
        <w:t>века в разных положениях.</w:t>
      </w:r>
    </w:p>
    <w:p w:rsidR="000F1B62" w:rsidRDefault="000F1B62" w:rsidP="000F1B62">
      <w:pPr>
        <w:numPr>
          <w:ilvl w:val="0"/>
          <w:numId w:val="8"/>
        </w:numPr>
        <w:ind w:left="0" w:firstLine="709"/>
        <w:rPr>
          <w:sz w:val="28"/>
          <w:szCs w:val="28"/>
        </w:rPr>
      </w:pPr>
      <w:r>
        <w:rPr>
          <w:sz w:val="28"/>
          <w:szCs w:val="28"/>
        </w:rPr>
        <w:t>Используйте наглядную схематическую таблицу.</w:t>
      </w:r>
    </w:p>
    <w:p w:rsidR="000F1B62" w:rsidRDefault="000F1B62" w:rsidP="000F1B62">
      <w:pPr>
        <w:numPr>
          <w:ilvl w:val="0"/>
          <w:numId w:val="8"/>
        </w:numPr>
        <w:ind w:left="0" w:firstLine="709"/>
        <w:rPr>
          <w:sz w:val="28"/>
          <w:szCs w:val="28"/>
        </w:rPr>
      </w:pPr>
      <w:r>
        <w:rPr>
          <w:sz w:val="28"/>
          <w:szCs w:val="28"/>
        </w:rPr>
        <w:t>Выполнить необходимые измерения для составления и вычисления «золотой пропорции» и вычислить её.</w:t>
      </w:r>
    </w:p>
    <w:p w:rsidR="000F1B62" w:rsidRDefault="000F1B62" w:rsidP="000F1B62">
      <w:pPr>
        <w:ind w:firstLine="709"/>
        <w:rPr>
          <w:sz w:val="28"/>
          <w:szCs w:val="28"/>
        </w:rPr>
      </w:pPr>
    </w:p>
    <w:p w:rsidR="000F1B62" w:rsidRDefault="000F1B62" w:rsidP="000F1B62">
      <w:pPr>
        <w:ind w:firstLine="709"/>
        <w:rPr>
          <w:sz w:val="28"/>
          <w:szCs w:val="28"/>
        </w:rPr>
      </w:pPr>
      <w:r>
        <w:rPr>
          <w:noProof/>
          <w:sz w:val="28"/>
          <w:szCs w:val="28"/>
        </w:rPr>
        <w:drawing>
          <wp:inline distT="0" distB="0" distL="0" distR="0">
            <wp:extent cx="2973070" cy="1727835"/>
            <wp:effectExtent l="0" t="0" r="0" b="5715"/>
            <wp:docPr id="1" name="Рисунок 1" descr="картинк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а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73070" cy="1727835"/>
                    </a:xfrm>
                    <a:prstGeom prst="rect">
                      <a:avLst/>
                    </a:prstGeom>
                    <a:noFill/>
                    <a:ln>
                      <a:noFill/>
                    </a:ln>
                  </pic:spPr>
                </pic:pic>
              </a:graphicData>
            </a:graphic>
          </wp:inline>
        </w:drawing>
      </w:r>
    </w:p>
    <w:p w:rsidR="000F1B62" w:rsidRDefault="000F1B62" w:rsidP="000F1B62">
      <w:pPr>
        <w:ind w:firstLine="709"/>
        <w:rPr>
          <w:b/>
          <w:bCs/>
          <w:sz w:val="28"/>
          <w:szCs w:val="28"/>
        </w:rPr>
      </w:pPr>
    </w:p>
    <w:p w:rsidR="000F1B62" w:rsidRDefault="000F1B62" w:rsidP="000F1B62">
      <w:pPr>
        <w:ind w:firstLine="709"/>
        <w:rPr>
          <w:sz w:val="28"/>
          <w:szCs w:val="28"/>
        </w:rPr>
      </w:pPr>
      <w:r>
        <w:rPr>
          <w:b/>
          <w:bCs/>
          <w:sz w:val="28"/>
          <w:szCs w:val="28"/>
        </w:rPr>
        <w:t>Вопросы на закрепление</w:t>
      </w:r>
    </w:p>
    <w:p w:rsidR="000F1B62" w:rsidRDefault="000F1B62" w:rsidP="000F1B62">
      <w:pPr>
        <w:numPr>
          <w:ilvl w:val="0"/>
          <w:numId w:val="9"/>
        </w:numPr>
        <w:ind w:left="0" w:firstLine="709"/>
        <w:rPr>
          <w:sz w:val="28"/>
          <w:szCs w:val="28"/>
        </w:rPr>
      </w:pPr>
      <w:r>
        <w:rPr>
          <w:sz w:val="28"/>
          <w:szCs w:val="28"/>
        </w:rPr>
        <w:t>Что такое модуль тела человека?</w:t>
      </w:r>
    </w:p>
    <w:p w:rsidR="000F1B62" w:rsidRDefault="000F1B62" w:rsidP="000F1B62">
      <w:pPr>
        <w:numPr>
          <w:ilvl w:val="0"/>
          <w:numId w:val="9"/>
        </w:numPr>
        <w:ind w:left="0" w:firstLine="709"/>
        <w:rPr>
          <w:sz w:val="28"/>
          <w:szCs w:val="28"/>
        </w:rPr>
      </w:pPr>
      <w:r>
        <w:rPr>
          <w:sz w:val="28"/>
          <w:szCs w:val="28"/>
        </w:rPr>
        <w:t>Какую часть он занимает?</w:t>
      </w:r>
    </w:p>
    <w:p w:rsidR="000F1B62" w:rsidRDefault="000F1B62" w:rsidP="000F1B62">
      <w:pPr>
        <w:numPr>
          <w:ilvl w:val="0"/>
          <w:numId w:val="9"/>
        </w:numPr>
        <w:ind w:left="0" w:firstLine="709"/>
        <w:rPr>
          <w:sz w:val="28"/>
          <w:szCs w:val="28"/>
        </w:rPr>
      </w:pPr>
      <w:r>
        <w:rPr>
          <w:sz w:val="28"/>
          <w:szCs w:val="28"/>
        </w:rPr>
        <w:t>Где находится линия колен по отношению к линиям основания туловища и ступней ног?</w:t>
      </w:r>
    </w:p>
    <w:p w:rsidR="000F1B62" w:rsidRDefault="000F1B62" w:rsidP="000F1B62">
      <w:pPr>
        <w:numPr>
          <w:ilvl w:val="0"/>
          <w:numId w:val="9"/>
        </w:numPr>
        <w:ind w:left="0" w:firstLine="709"/>
        <w:rPr>
          <w:sz w:val="28"/>
          <w:szCs w:val="28"/>
        </w:rPr>
      </w:pPr>
      <w:r>
        <w:rPr>
          <w:sz w:val="28"/>
          <w:szCs w:val="28"/>
        </w:rPr>
        <w:t>Что такое  пропорция, золотое сечение и где его можно увидеть?</w:t>
      </w:r>
    </w:p>
    <w:p w:rsidR="000F1B62" w:rsidRDefault="000F1B62" w:rsidP="000F1B62">
      <w:pPr>
        <w:ind w:firstLine="709"/>
        <w:rPr>
          <w:sz w:val="28"/>
          <w:szCs w:val="28"/>
        </w:rPr>
      </w:pPr>
      <w:r>
        <w:rPr>
          <w:b/>
          <w:bCs/>
          <w:sz w:val="28"/>
          <w:szCs w:val="28"/>
        </w:rPr>
        <w:t>Терминологический словарь</w:t>
      </w:r>
    </w:p>
    <w:p w:rsidR="000F1B62" w:rsidRDefault="000F1B62" w:rsidP="000F1B62">
      <w:pPr>
        <w:numPr>
          <w:ilvl w:val="1"/>
          <w:numId w:val="9"/>
        </w:numPr>
        <w:tabs>
          <w:tab w:val="num" w:pos="720"/>
        </w:tabs>
        <w:ind w:left="0" w:firstLine="709"/>
        <w:rPr>
          <w:sz w:val="28"/>
          <w:szCs w:val="28"/>
        </w:rPr>
      </w:pPr>
      <w:r>
        <w:rPr>
          <w:b/>
          <w:bCs/>
          <w:sz w:val="28"/>
          <w:szCs w:val="28"/>
        </w:rPr>
        <w:t>Канон</w:t>
      </w:r>
      <w:r>
        <w:rPr>
          <w:sz w:val="28"/>
          <w:szCs w:val="28"/>
        </w:rPr>
        <w:t xml:space="preserve"> - свод правил и законов, которыми должен был руково</w:t>
      </w:r>
      <w:r>
        <w:rPr>
          <w:sz w:val="28"/>
          <w:szCs w:val="28"/>
        </w:rPr>
        <w:t>д</w:t>
      </w:r>
      <w:r>
        <w:rPr>
          <w:sz w:val="28"/>
          <w:szCs w:val="28"/>
        </w:rPr>
        <w:t>ствоваться художник при построении рисунка.</w:t>
      </w:r>
    </w:p>
    <w:p w:rsidR="000F1B62" w:rsidRDefault="000F1B62" w:rsidP="000F1B62">
      <w:pPr>
        <w:numPr>
          <w:ilvl w:val="1"/>
          <w:numId w:val="9"/>
        </w:numPr>
        <w:tabs>
          <w:tab w:val="num" w:pos="720"/>
        </w:tabs>
        <w:ind w:left="0" w:firstLine="709"/>
        <w:rPr>
          <w:b/>
          <w:bCs/>
          <w:sz w:val="28"/>
          <w:szCs w:val="28"/>
        </w:rPr>
      </w:pPr>
      <w:r>
        <w:rPr>
          <w:b/>
          <w:bCs/>
          <w:sz w:val="28"/>
          <w:szCs w:val="28"/>
        </w:rPr>
        <w:t>Пропорции</w:t>
      </w:r>
      <w:r>
        <w:rPr>
          <w:sz w:val="28"/>
          <w:szCs w:val="28"/>
        </w:rPr>
        <w:t xml:space="preserve"> - в переводе с латыни обозначает «отношение», «с</w:t>
      </w:r>
      <w:r>
        <w:rPr>
          <w:sz w:val="28"/>
          <w:szCs w:val="28"/>
        </w:rPr>
        <w:t>о</w:t>
      </w:r>
      <w:r>
        <w:rPr>
          <w:sz w:val="28"/>
          <w:szCs w:val="28"/>
        </w:rPr>
        <w:t xml:space="preserve">размерность».  </w:t>
      </w:r>
    </w:p>
    <w:p w:rsidR="000F1B62" w:rsidRDefault="000F1B62" w:rsidP="000F1B62">
      <w:pPr>
        <w:numPr>
          <w:ilvl w:val="1"/>
          <w:numId w:val="9"/>
        </w:numPr>
        <w:tabs>
          <w:tab w:val="num" w:pos="720"/>
        </w:tabs>
        <w:ind w:left="0" w:firstLine="709"/>
        <w:rPr>
          <w:sz w:val="28"/>
          <w:szCs w:val="28"/>
        </w:rPr>
      </w:pPr>
      <w:r>
        <w:rPr>
          <w:b/>
          <w:bCs/>
          <w:sz w:val="28"/>
          <w:szCs w:val="28"/>
        </w:rPr>
        <w:t>Золотое сечение</w:t>
      </w:r>
      <w:r>
        <w:rPr>
          <w:sz w:val="28"/>
          <w:szCs w:val="28"/>
        </w:rPr>
        <w:t xml:space="preserve"> - возникает при делении отрезка на две нера</w:t>
      </w:r>
      <w:r>
        <w:rPr>
          <w:sz w:val="28"/>
          <w:szCs w:val="28"/>
        </w:rPr>
        <w:t>в</w:t>
      </w:r>
      <w:r>
        <w:rPr>
          <w:sz w:val="28"/>
          <w:szCs w:val="28"/>
        </w:rPr>
        <w:t xml:space="preserve">ные </w:t>
      </w:r>
      <w:proofErr w:type="gramStart"/>
      <w:r>
        <w:rPr>
          <w:sz w:val="28"/>
          <w:szCs w:val="28"/>
        </w:rPr>
        <w:t>части</w:t>
      </w:r>
      <w:proofErr w:type="gramEnd"/>
      <w:r>
        <w:rPr>
          <w:sz w:val="28"/>
          <w:szCs w:val="28"/>
        </w:rPr>
        <w:t xml:space="preserve"> таким образом, при котором весь отрезок относится к большей его части, как большая к меньшей (0,618).</w:t>
      </w:r>
    </w:p>
    <w:p w:rsidR="000F1B62" w:rsidRDefault="000F1B62" w:rsidP="000F1B62">
      <w:pPr>
        <w:ind w:firstLine="709"/>
        <w:rPr>
          <w:sz w:val="28"/>
          <w:szCs w:val="28"/>
        </w:rPr>
      </w:pPr>
      <w:r>
        <w:rPr>
          <w:b/>
          <w:bCs/>
          <w:sz w:val="28"/>
          <w:szCs w:val="28"/>
        </w:rPr>
        <w:t>Домашнее задание</w:t>
      </w:r>
    </w:p>
    <w:p w:rsidR="000F1B62" w:rsidRDefault="000F1B62" w:rsidP="000F1B62">
      <w:pPr>
        <w:numPr>
          <w:ilvl w:val="0"/>
          <w:numId w:val="10"/>
        </w:numPr>
        <w:tabs>
          <w:tab w:val="num" w:pos="720"/>
        </w:tabs>
        <w:ind w:left="0" w:firstLine="709"/>
        <w:rPr>
          <w:sz w:val="28"/>
          <w:szCs w:val="28"/>
        </w:rPr>
      </w:pPr>
      <w:r>
        <w:rPr>
          <w:sz w:val="28"/>
          <w:szCs w:val="28"/>
        </w:rPr>
        <w:lastRenderedPageBreak/>
        <w:t xml:space="preserve">Нарисовать схематичных каркасных человечков в движении, можно придумать историю - рассказ. </w:t>
      </w:r>
    </w:p>
    <w:p w:rsidR="000F1B62" w:rsidRDefault="000F1B62" w:rsidP="000F1B62">
      <w:pPr>
        <w:numPr>
          <w:ilvl w:val="0"/>
          <w:numId w:val="10"/>
        </w:numPr>
        <w:tabs>
          <w:tab w:val="num" w:pos="720"/>
        </w:tabs>
        <w:ind w:left="0" w:firstLine="709"/>
        <w:rPr>
          <w:sz w:val="28"/>
          <w:szCs w:val="28"/>
        </w:rPr>
      </w:pPr>
      <w:r>
        <w:rPr>
          <w:sz w:val="28"/>
          <w:szCs w:val="28"/>
        </w:rPr>
        <w:t>Запомнить новые слова.</w:t>
      </w:r>
    </w:p>
    <w:p w:rsidR="000F1B62" w:rsidRDefault="000F1B62" w:rsidP="000F1B62">
      <w:pPr>
        <w:numPr>
          <w:ilvl w:val="0"/>
          <w:numId w:val="10"/>
        </w:numPr>
        <w:tabs>
          <w:tab w:val="num" w:pos="720"/>
        </w:tabs>
        <w:ind w:left="0" w:firstLine="709"/>
        <w:rPr>
          <w:sz w:val="28"/>
          <w:szCs w:val="28"/>
        </w:rPr>
      </w:pPr>
      <w:r>
        <w:rPr>
          <w:sz w:val="28"/>
          <w:szCs w:val="28"/>
        </w:rPr>
        <w:t>Из любопытства можно самим проверить насколько близко ваше т</w:t>
      </w:r>
      <w:r>
        <w:rPr>
          <w:sz w:val="28"/>
          <w:szCs w:val="28"/>
        </w:rPr>
        <w:t>е</w:t>
      </w:r>
      <w:r>
        <w:rPr>
          <w:sz w:val="28"/>
          <w:szCs w:val="28"/>
        </w:rPr>
        <w:t xml:space="preserve">ло к </w:t>
      </w:r>
      <w:proofErr w:type="gramStart"/>
      <w:r>
        <w:rPr>
          <w:sz w:val="28"/>
          <w:szCs w:val="28"/>
        </w:rPr>
        <w:t>идеальному</w:t>
      </w:r>
      <w:proofErr w:type="gramEnd"/>
      <w:r>
        <w:rPr>
          <w:sz w:val="28"/>
          <w:szCs w:val="28"/>
        </w:rPr>
        <w:t>.</w:t>
      </w:r>
    </w:p>
    <w:p w:rsidR="000F1B62" w:rsidRDefault="000F1B62" w:rsidP="000F1B62">
      <w:pPr>
        <w:numPr>
          <w:ilvl w:val="0"/>
          <w:numId w:val="10"/>
        </w:numPr>
        <w:tabs>
          <w:tab w:val="num" w:pos="720"/>
        </w:tabs>
        <w:ind w:left="0" w:firstLine="709"/>
        <w:jc w:val="both"/>
        <w:rPr>
          <w:sz w:val="28"/>
          <w:szCs w:val="28"/>
        </w:rPr>
      </w:pPr>
      <w:r>
        <w:rPr>
          <w:sz w:val="28"/>
          <w:szCs w:val="28"/>
        </w:rPr>
        <w:t xml:space="preserve">В </w:t>
      </w:r>
      <w:proofErr w:type="gramStart"/>
      <w:r>
        <w:rPr>
          <w:sz w:val="28"/>
          <w:szCs w:val="28"/>
        </w:rPr>
        <w:t>Интернет-источниках</w:t>
      </w:r>
      <w:proofErr w:type="gramEnd"/>
      <w:r>
        <w:rPr>
          <w:sz w:val="28"/>
          <w:szCs w:val="28"/>
        </w:rPr>
        <w:t xml:space="preserve"> найдите</w:t>
      </w:r>
      <w:r w:rsidR="00E875FA">
        <w:rPr>
          <w:sz w:val="28"/>
          <w:szCs w:val="28"/>
        </w:rPr>
        <w:t xml:space="preserve"> дополнительную</w:t>
      </w:r>
      <w:r>
        <w:rPr>
          <w:sz w:val="28"/>
          <w:szCs w:val="28"/>
        </w:rPr>
        <w:t xml:space="preserve"> информацию  «идеальные пропорции человече</w:t>
      </w:r>
      <w:r w:rsidR="00E875FA">
        <w:rPr>
          <w:sz w:val="28"/>
          <w:szCs w:val="28"/>
        </w:rPr>
        <w:t>ского тела»..</w:t>
      </w:r>
    </w:p>
    <w:p w:rsidR="000F1B62" w:rsidRDefault="000F1B62" w:rsidP="000F1B62">
      <w:pPr>
        <w:numPr>
          <w:ilvl w:val="0"/>
          <w:numId w:val="10"/>
        </w:numPr>
        <w:tabs>
          <w:tab w:val="num" w:pos="720"/>
        </w:tabs>
        <w:ind w:left="0" w:firstLine="709"/>
        <w:rPr>
          <w:sz w:val="28"/>
          <w:szCs w:val="28"/>
        </w:rPr>
      </w:pPr>
      <w:r>
        <w:rPr>
          <w:sz w:val="28"/>
          <w:szCs w:val="28"/>
        </w:rPr>
        <w:t>Попытаться найти и другие  применения «золотой пропорции» (например, в литературе.)</w:t>
      </w:r>
    </w:p>
    <w:p w:rsidR="00D51C57" w:rsidRDefault="000F1B62" w:rsidP="00D51C57">
      <w:pPr>
        <w:ind w:firstLine="709"/>
        <w:jc w:val="both"/>
        <w:rPr>
          <w:sz w:val="28"/>
          <w:szCs w:val="28"/>
        </w:rPr>
      </w:pPr>
      <w:r>
        <w:rPr>
          <w:sz w:val="28"/>
          <w:szCs w:val="28"/>
        </w:rPr>
        <w:t>Необходимо, чтобы, воспитанники были проникнуты важностью то</w:t>
      </w:r>
      <w:r>
        <w:rPr>
          <w:sz w:val="28"/>
          <w:szCs w:val="28"/>
        </w:rPr>
        <w:t>ч</w:t>
      </w:r>
      <w:r>
        <w:rPr>
          <w:sz w:val="28"/>
          <w:szCs w:val="28"/>
        </w:rPr>
        <w:t>ных определений и строгих выводов; желанием знать, о чем они говорят; чтобы умели строить свои рассуждения строго логически по образцу матем</w:t>
      </w:r>
      <w:r>
        <w:rPr>
          <w:sz w:val="28"/>
          <w:szCs w:val="28"/>
        </w:rPr>
        <w:t>а</w:t>
      </w:r>
      <w:r>
        <w:rPr>
          <w:sz w:val="28"/>
          <w:szCs w:val="28"/>
        </w:rPr>
        <w:t>тических, рассматривать окружающий мир и искусство  с точки зрения мат</w:t>
      </w:r>
      <w:r>
        <w:rPr>
          <w:sz w:val="28"/>
          <w:szCs w:val="28"/>
        </w:rPr>
        <w:t>е</w:t>
      </w:r>
      <w:r>
        <w:rPr>
          <w:sz w:val="28"/>
          <w:szCs w:val="28"/>
        </w:rPr>
        <w:t xml:space="preserve">матики. </w:t>
      </w:r>
    </w:p>
    <w:p w:rsidR="00D51C57" w:rsidRDefault="00D51C57" w:rsidP="000F1B62">
      <w:pPr>
        <w:rPr>
          <w:sz w:val="28"/>
          <w:szCs w:val="28"/>
        </w:rPr>
      </w:pPr>
    </w:p>
    <w:p w:rsidR="005C4B4A" w:rsidRDefault="005C4B4A" w:rsidP="00D51C57">
      <w:pPr>
        <w:spacing w:before="30" w:after="30"/>
        <w:jc w:val="center"/>
        <w:rPr>
          <w:rFonts w:ascii="Verdana" w:hAnsi="Verdana"/>
          <w:b/>
          <w:bCs/>
          <w:i/>
          <w:iCs/>
          <w:color w:val="0000FF"/>
          <w:sz w:val="20"/>
          <w:szCs w:val="20"/>
        </w:rPr>
      </w:pPr>
    </w:p>
    <w:p w:rsidR="00BD7D84" w:rsidRDefault="00BD7D84" w:rsidP="00D51C57">
      <w:pPr>
        <w:spacing w:before="30" w:after="30"/>
        <w:jc w:val="center"/>
        <w:rPr>
          <w:sz w:val="28"/>
          <w:szCs w:val="28"/>
        </w:rPr>
      </w:pPr>
    </w:p>
    <w:p w:rsidR="00BD7D84" w:rsidRDefault="00BD7D84" w:rsidP="00D51C57">
      <w:pPr>
        <w:spacing w:before="30" w:after="30"/>
        <w:jc w:val="center"/>
        <w:rPr>
          <w:sz w:val="28"/>
          <w:szCs w:val="28"/>
        </w:rPr>
      </w:pPr>
    </w:p>
    <w:p w:rsidR="00BD7D84" w:rsidRDefault="00BD7D84"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B33C64" w:rsidRDefault="00B33C64" w:rsidP="00D51C57">
      <w:pPr>
        <w:spacing w:before="30" w:after="30"/>
        <w:jc w:val="center"/>
        <w:rPr>
          <w:sz w:val="28"/>
          <w:szCs w:val="28"/>
        </w:rPr>
      </w:pPr>
    </w:p>
    <w:p w:rsidR="00B33C64" w:rsidRDefault="00B33C64"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785395" w:rsidRDefault="00785395" w:rsidP="00D51C57">
      <w:pPr>
        <w:spacing w:before="30" w:after="30"/>
        <w:jc w:val="center"/>
        <w:rPr>
          <w:sz w:val="28"/>
          <w:szCs w:val="28"/>
        </w:rPr>
      </w:pPr>
    </w:p>
    <w:p w:rsidR="00BD7D84" w:rsidRDefault="00BD7D84" w:rsidP="00D51C57">
      <w:pPr>
        <w:spacing w:before="30" w:after="30"/>
        <w:jc w:val="center"/>
        <w:rPr>
          <w:sz w:val="28"/>
          <w:szCs w:val="28"/>
        </w:rPr>
      </w:pPr>
    </w:p>
    <w:p w:rsidR="00BD7D84" w:rsidRDefault="00BD7D84" w:rsidP="00D51C57">
      <w:pPr>
        <w:spacing w:before="30" w:after="30"/>
        <w:jc w:val="center"/>
        <w:rPr>
          <w:sz w:val="28"/>
          <w:szCs w:val="28"/>
        </w:rPr>
      </w:pPr>
    </w:p>
    <w:p w:rsidR="00BD7D84" w:rsidRPr="00BD7D84" w:rsidRDefault="00BD7D84" w:rsidP="00D51C57">
      <w:pPr>
        <w:spacing w:before="30" w:after="30"/>
        <w:jc w:val="center"/>
        <w:rPr>
          <w:rFonts w:ascii="Verdana" w:hAnsi="Verdana"/>
          <w:b/>
          <w:bCs/>
          <w:i/>
          <w:iCs/>
          <w:color w:val="0000FF"/>
          <w:sz w:val="20"/>
          <w:szCs w:val="20"/>
        </w:rPr>
      </w:pPr>
      <w:r w:rsidRPr="00BD7D84">
        <w:rPr>
          <w:b/>
          <w:sz w:val="28"/>
          <w:szCs w:val="28"/>
        </w:rPr>
        <w:lastRenderedPageBreak/>
        <w:t>ПРОЕКТИРОВАНИЕ ИНТЕГРИРОВАННОГО УРОКА</w:t>
      </w:r>
    </w:p>
    <w:p w:rsidR="00813E73" w:rsidRPr="00813E73" w:rsidRDefault="00C436B7" w:rsidP="00813E73">
      <w:pPr>
        <w:ind w:firstLine="709"/>
        <w:jc w:val="both"/>
        <w:rPr>
          <w:sz w:val="28"/>
          <w:szCs w:val="28"/>
        </w:rPr>
      </w:pPr>
      <w:r>
        <w:rPr>
          <w:bCs/>
          <w:iCs/>
          <w:sz w:val="28"/>
          <w:szCs w:val="28"/>
        </w:rPr>
        <w:t>Основываясь на</w:t>
      </w:r>
      <w:r w:rsidR="008D56C7">
        <w:rPr>
          <w:bCs/>
          <w:iCs/>
          <w:sz w:val="28"/>
          <w:szCs w:val="28"/>
        </w:rPr>
        <w:t xml:space="preserve"> свой</w:t>
      </w:r>
      <w:r>
        <w:rPr>
          <w:bCs/>
          <w:iCs/>
          <w:sz w:val="28"/>
          <w:szCs w:val="28"/>
        </w:rPr>
        <w:t xml:space="preserve"> опыт, считаем, что и</w:t>
      </w:r>
      <w:r w:rsidR="00D51C57" w:rsidRPr="00813E73">
        <w:rPr>
          <w:bCs/>
          <w:iCs/>
          <w:sz w:val="28"/>
          <w:szCs w:val="28"/>
        </w:rPr>
        <w:t>нтегрированный урок</w:t>
      </w:r>
      <w:r w:rsidR="00D51C57" w:rsidRPr="00D51C57">
        <w:rPr>
          <w:sz w:val="28"/>
          <w:szCs w:val="28"/>
        </w:rPr>
        <w:t xml:space="preserve"> позв</w:t>
      </w:r>
      <w:r w:rsidR="00D51C57" w:rsidRPr="00D51C57">
        <w:rPr>
          <w:sz w:val="28"/>
          <w:szCs w:val="28"/>
        </w:rPr>
        <w:t>о</w:t>
      </w:r>
      <w:r w:rsidR="00D51C57" w:rsidRPr="00D51C57">
        <w:rPr>
          <w:sz w:val="28"/>
          <w:szCs w:val="28"/>
        </w:rPr>
        <w:t xml:space="preserve">ляет решать целый ряд задач, которые трудно реализовать в рамках </w:t>
      </w:r>
      <w:r w:rsidR="00813E73" w:rsidRPr="00813E73">
        <w:rPr>
          <w:sz w:val="28"/>
          <w:szCs w:val="28"/>
        </w:rPr>
        <w:t>традиц</w:t>
      </w:r>
      <w:r w:rsidR="00813E73" w:rsidRPr="00813E73">
        <w:rPr>
          <w:sz w:val="28"/>
          <w:szCs w:val="28"/>
        </w:rPr>
        <w:t>и</w:t>
      </w:r>
      <w:r w:rsidR="00813E73" w:rsidRPr="00813E73">
        <w:rPr>
          <w:sz w:val="28"/>
          <w:szCs w:val="28"/>
        </w:rPr>
        <w:t>онных подходов:</w:t>
      </w:r>
    </w:p>
    <w:p w:rsidR="00D51C57" w:rsidRPr="00D51C57" w:rsidRDefault="00C436B7" w:rsidP="00813E73">
      <w:pPr>
        <w:ind w:firstLine="709"/>
        <w:jc w:val="both"/>
        <w:rPr>
          <w:sz w:val="28"/>
          <w:szCs w:val="28"/>
        </w:rPr>
      </w:pPr>
      <w:r>
        <w:rPr>
          <w:sz w:val="28"/>
          <w:szCs w:val="28"/>
        </w:rPr>
        <w:t xml:space="preserve">- </w:t>
      </w:r>
      <w:r w:rsidR="00D51C57" w:rsidRPr="00D51C57">
        <w:rPr>
          <w:sz w:val="28"/>
          <w:szCs w:val="28"/>
        </w:rPr>
        <w:t xml:space="preserve">повышение мотивации учебной деятельности за счет нестандартной формы урока (это необычно, значит интересно); </w:t>
      </w:r>
    </w:p>
    <w:p w:rsidR="00D51C57" w:rsidRPr="00D51C57" w:rsidRDefault="00C436B7" w:rsidP="00C436B7">
      <w:pPr>
        <w:ind w:left="709"/>
        <w:jc w:val="both"/>
        <w:rPr>
          <w:sz w:val="28"/>
          <w:szCs w:val="28"/>
        </w:rPr>
      </w:pPr>
      <w:r>
        <w:rPr>
          <w:sz w:val="28"/>
          <w:szCs w:val="28"/>
        </w:rPr>
        <w:t xml:space="preserve">- </w:t>
      </w:r>
      <w:r w:rsidR="00D51C57" w:rsidRPr="00D51C57">
        <w:rPr>
          <w:sz w:val="28"/>
          <w:szCs w:val="28"/>
        </w:rPr>
        <w:t xml:space="preserve">рассмотрение понятий, которые используются в разных предметных областях; </w:t>
      </w:r>
    </w:p>
    <w:p w:rsidR="00D51C57" w:rsidRPr="00D51C57" w:rsidRDefault="00C436B7" w:rsidP="00C436B7">
      <w:pPr>
        <w:ind w:left="709"/>
        <w:jc w:val="both"/>
        <w:rPr>
          <w:sz w:val="28"/>
          <w:szCs w:val="28"/>
        </w:rPr>
      </w:pPr>
      <w:r>
        <w:rPr>
          <w:sz w:val="28"/>
          <w:szCs w:val="28"/>
        </w:rPr>
        <w:t xml:space="preserve">- </w:t>
      </w:r>
      <w:r w:rsidR="00D51C57" w:rsidRPr="00D51C57">
        <w:rPr>
          <w:sz w:val="28"/>
          <w:szCs w:val="28"/>
        </w:rPr>
        <w:t>организация целенаправленной работы с мыслительными операци</w:t>
      </w:r>
      <w:r w:rsidR="00D51C57" w:rsidRPr="00D51C57">
        <w:rPr>
          <w:sz w:val="28"/>
          <w:szCs w:val="28"/>
        </w:rPr>
        <w:t>я</w:t>
      </w:r>
      <w:r w:rsidR="00D51C57" w:rsidRPr="00D51C57">
        <w:rPr>
          <w:sz w:val="28"/>
          <w:szCs w:val="28"/>
        </w:rPr>
        <w:t xml:space="preserve">ми: сравнение, обобщение, классификация, анализ, синтез и т.д.; </w:t>
      </w:r>
    </w:p>
    <w:p w:rsidR="00D51C57" w:rsidRPr="00D51C57" w:rsidRDefault="00C436B7" w:rsidP="00C436B7">
      <w:pPr>
        <w:ind w:left="709"/>
        <w:jc w:val="both"/>
        <w:rPr>
          <w:sz w:val="28"/>
          <w:szCs w:val="28"/>
        </w:rPr>
      </w:pPr>
      <w:r>
        <w:rPr>
          <w:sz w:val="28"/>
          <w:szCs w:val="28"/>
        </w:rPr>
        <w:t xml:space="preserve">- </w:t>
      </w:r>
      <w:r w:rsidR="00D51C57" w:rsidRPr="00D51C57">
        <w:rPr>
          <w:sz w:val="28"/>
          <w:szCs w:val="28"/>
        </w:rPr>
        <w:t xml:space="preserve">показ </w:t>
      </w:r>
      <w:proofErr w:type="spellStart"/>
      <w:r w:rsidR="00D51C57" w:rsidRPr="00D51C57">
        <w:rPr>
          <w:sz w:val="28"/>
          <w:szCs w:val="28"/>
        </w:rPr>
        <w:t>межпредметных</w:t>
      </w:r>
      <w:proofErr w:type="spellEnd"/>
      <w:r w:rsidR="00D51C57" w:rsidRPr="00D51C57">
        <w:rPr>
          <w:sz w:val="28"/>
          <w:szCs w:val="28"/>
        </w:rPr>
        <w:t xml:space="preserve"> связей и их применение при решении разноо</w:t>
      </w:r>
      <w:r w:rsidR="00D51C57" w:rsidRPr="00D51C57">
        <w:rPr>
          <w:sz w:val="28"/>
          <w:szCs w:val="28"/>
        </w:rPr>
        <w:t>б</w:t>
      </w:r>
      <w:r w:rsidR="00D51C57" w:rsidRPr="00D51C57">
        <w:rPr>
          <w:sz w:val="28"/>
          <w:szCs w:val="28"/>
        </w:rPr>
        <w:t>разных задач.</w:t>
      </w:r>
    </w:p>
    <w:p w:rsidR="00C436B7" w:rsidRDefault="00D51C57" w:rsidP="00813E73">
      <w:pPr>
        <w:ind w:firstLine="709"/>
        <w:jc w:val="both"/>
        <w:rPr>
          <w:sz w:val="28"/>
          <w:szCs w:val="28"/>
        </w:rPr>
      </w:pPr>
      <w:r w:rsidRPr="00D51C57">
        <w:rPr>
          <w:sz w:val="28"/>
          <w:szCs w:val="28"/>
        </w:rPr>
        <w:t xml:space="preserve">На </w:t>
      </w:r>
      <w:r w:rsidRPr="00C436B7">
        <w:rPr>
          <w:bCs/>
          <w:iCs/>
          <w:sz w:val="28"/>
          <w:szCs w:val="28"/>
        </w:rPr>
        <w:t>интегрированных уроках</w:t>
      </w:r>
      <w:r w:rsidRPr="00D51C57">
        <w:rPr>
          <w:sz w:val="28"/>
          <w:szCs w:val="28"/>
        </w:rPr>
        <w:t xml:space="preserve"> </w:t>
      </w:r>
      <w:r w:rsidR="00813E73" w:rsidRPr="00813E73">
        <w:rPr>
          <w:sz w:val="28"/>
          <w:szCs w:val="28"/>
        </w:rPr>
        <w:t>воспитанники</w:t>
      </w:r>
      <w:r w:rsidRPr="00D51C57">
        <w:rPr>
          <w:sz w:val="28"/>
          <w:szCs w:val="28"/>
        </w:rPr>
        <w:t xml:space="preserve"> работают легко и с интер</w:t>
      </w:r>
      <w:r w:rsidRPr="00D51C57">
        <w:rPr>
          <w:sz w:val="28"/>
          <w:szCs w:val="28"/>
        </w:rPr>
        <w:t>е</w:t>
      </w:r>
      <w:r w:rsidRPr="00D51C57">
        <w:rPr>
          <w:sz w:val="28"/>
          <w:szCs w:val="28"/>
        </w:rPr>
        <w:t xml:space="preserve">сом усваивают обширный по объему материал. </w:t>
      </w:r>
    </w:p>
    <w:p w:rsidR="00D51C57" w:rsidRPr="00D51C57" w:rsidRDefault="00D51C57" w:rsidP="00813E73">
      <w:pPr>
        <w:ind w:firstLine="709"/>
        <w:jc w:val="both"/>
        <w:rPr>
          <w:sz w:val="28"/>
          <w:szCs w:val="28"/>
        </w:rPr>
      </w:pPr>
      <w:r w:rsidRPr="00D51C57">
        <w:rPr>
          <w:sz w:val="28"/>
          <w:szCs w:val="28"/>
        </w:rPr>
        <w:t>Важно и то, что</w:t>
      </w:r>
      <w:r w:rsidR="00C436B7">
        <w:rPr>
          <w:sz w:val="28"/>
          <w:szCs w:val="28"/>
        </w:rPr>
        <w:t xml:space="preserve"> </w:t>
      </w:r>
      <w:r w:rsidRPr="00D51C57">
        <w:rPr>
          <w:sz w:val="28"/>
          <w:szCs w:val="28"/>
        </w:rPr>
        <w:t>приобретаемые знания и навыки н</w:t>
      </w:r>
      <w:r w:rsidR="00813E73" w:rsidRPr="00813E73">
        <w:rPr>
          <w:sz w:val="28"/>
          <w:szCs w:val="28"/>
        </w:rPr>
        <w:t>е только применяю</w:t>
      </w:r>
      <w:r w:rsidR="00813E73" w:rsidRPr="00813E73">
        <w:rPr>
          <w:sz w:val="28"/>
          <w:szCs w:val="28"/>
        </w:rPr>
        <w:t>т</w:t>
      </w:r>
      <w:r w:rsidR="00813E73" w:rsidRPr="00813E73">
        <w:rPr>
          <w:sz w:val="28"/>
          <w:szCs w:val="28"/>
        </w:rPr>
        <w:t>ся воспитанниками</w:t>
      </w:r>
      <w:r w:rsidRPr="00D51C57">
        <w:rPr>
          <w:sz w:val="28"/>
          <w:szCs w:val="28"/>
        </w:rPr>
        <w:t xml:space="preserve"> в их практической деятельности в стандартных</w:t>
      </w:r>
      <w:r w:rsidR="00C436B7">
        <w:rPr>
          <w:sz w:val="28"/>
          <w:szCs w:val="28"/>
        </w:rPr>
        <w:t xml:space="preserve"> </w:t>
      </w:r>
      <w:r w:rsidRPr="00D51C57">
        <w:rPr>
          <w:sz w:val="28"/>
          <w:szCs w:val="28"/>
        </w:rPr>
        <w:t>учебных ситуациях, но и дают выход для проявления творчества, для проявления и</w:t>
      </w:r>
      <w:r w:rsidRPr="00D51C57">
        <w:rPr>
          <w:sz w:val="28"/>
          <w:szCs w:val="28"/>
        </w:rPr>
        <w:t>н</w:t>
      </w:r>
      <w:r w:rsidRPr="00D51C57">
        <w:rPr>
          <w:sz w:val="28"/>
          <w:szCs w:val="28"/>
        </w:rPr>
        <w:t>теллектуальных способностей.</w:t>
      </w:r>
    </w:p>
    <w:p w:rsidR="00D51C57" w:rsidRPr="00D51C57" w:rsidRDefault="002453C8" w:rsidP="00813E73">
      <w:pPr>
        <w:ind w:firstLine="709"/>
        <w:jc w:val="both"/>
        <w:rPr>
          <w:sz w:val="28"/>
          <w:szCs w:val="28"/>
        </w:rPr>
      </w:pPr>
      <w:r>
        <w:rPr>
          <w:sz w:val="28"/>
          <w:szCs w:val="28"/>
        </w:rPr>
        <w:t>С нашей точки зрения,</w:t>
      </w:r>
      <w:r w:rsidR="00813E73" w:rsidRPr="00813E73">
        <w:rPr>
          <w:sz w:val="28"/>
          <w:szCs w:val="28"/>
        </w:rPr>
        <w:t xml:space="preserve"> в процессе проектирования интегрированного уро</w:t>
      </w:r>
      <w:r>
        <w:rPr>
          <w:sz w:val="28"/>
          <w:szCs w:val="28"/>
        </w:rPr>
        <w:t>ка</w:t>
      </w:r>
      <w:r w:rsidR="00813E73" w:rsidRPr="00813E73">
        <w:rPr>
          <w:sz w:val="28"/>
          <w:szCs w:val="28"/>
        </w:rPr>
        <w:t xml:space="preserve"> необходимо учесть</w:t>
      </w:r>
      <w:r w:rsidR="00D51C57" w:rsidRPr="00D51C57">
        <w:rPr>
          <w:sz w:val="28"/>
          <w:szCs w:val="28"/>
        </w:rPr>
        <w:t xml:space="preserve"> зат</w:t>
      </w:r>
      <w:r w:rsidR="008D56C7">
        <w:rPr>
          <w:sz w:val="28"/>
          <w:szCs w:val="28"/>
        </w:rPr>
        <w:t xml:space="preserve">руднения, которые часто </w:t>
      </w:r>
      <w:proofErr w:type="spellStart"/>
      <w:r w:rsidR="008D56C7">
        <w:rPr>
          <w:sz w:val="28"/>
          <w:szCs w:val="28"/>
        </w:rPr>
        <w:t>возникникают</w:t>
      </w:r>
      <w:proofErr w:type="spellEnd"/>
      <w:r w:rsidR="00D51C57" w:rsidRPr="00D51C57">
        <w:rPr>
          <w:sz w:val="28"/>
          <w:szCs w:val="28"/>
        </w:rPr>
        <w:t>.</w:t>
      </w:r>
    </w:p>
    <w:p w:rsidR="00D51C57" w:rsidRPr="00D51C57" w:rsidRDefault="00D51C57" w:rsidP="00813E73">
      <w:pPr>
        <w:ind w:firstLine="709"/>
        <w:jc w:val="both"/>
        <w:rPr>
          <w:sz w:val="28"/>
          <w:szCs w:val="28"/>
        </w:rPr>
      </w:pPr>
      <w:r w:rsidRPr="00813E73">
        <w:rPr>
          <w:b/>
          <w:bCs/>
          <w:sz w:val="28"/>
          <w:szCs w:val="28"/>
        </w:rPr>
        <w:t>Во-первых,</w:t>
      </w:r>
      <w:r w:rsidRPr="00D51C57">
        <w:rPr>
          <w:sz w:val="28"/>
          <w:szCs w:val="28"/>
        </w:rPr>
        <w:t xml:space="preserve"> следует</w:t>
      </w:r>
      <w:r w:rsidR="00813E73" w:rsidRPr="00813E73">
        <w:rPr>
          <w:sz w:val="28"/>
          <w:szCs w:val="28"/>
        </w:rPr>
        <w:t xml:space="preserve"> внимательно</w:t>
      </w:r>
      <w:r w:rsidRPr="00D51C57">
        <w:rPr>
          <w:sz w:val="28"/>
          <w:szCs w:val="28"/>
        </w:rPr>
        <w:t xml:space="preserve"> просмотреть программы тех предм</w:t>
      </w:r>
      <w:r w:rsidRPr="00D51C57">
        <w:rPr>
          <w:sz w:val="28"/>
          <w:szCs w:val="28"/>
        </w:rPr>
        <w:t>е</w:t>
      </w:r>
      <w:r w:rsidRPr="00D51C57">
        <w:rPr>
          <w:sz w:val="28"/>
          <w:szCs w:val="28"/>
        </w:rPr>
        <w:t>тов, которые предполагается интегрировать с целью выявления похожих</w:t>
      </w:r>
      <w:r w:rsidR="002453C8">
        <w:rPr>
          <w:sz w:val="28"/>
          <w:szCs w:val="28"/>
        </w:rPr>
        <w:t xml:space="preserve"> </w:t>
      </w:r>
      <w:r w:rsidRPr="00D51C57">
        <w:rPr>
          <w:sz w:val="28"/>
          <w:szCs w:val="28"/>
        </w:rPr>
        <w:t>по тематике тем. Они необязательно должны быть идентичны, главное – в</w:t>
      </w:r>
      <w:r w:rsidRPr="00D51C57">
        <w:rPr>
          <w:sz w:val="28"/>
          <w:szCs w:val="28"/>
        </w:rPr>
        <w:t>ы</w:t>
      </w:r>
      <w:r w:rsidRPr="00D51C57">
        <w:rPr>
          <w:sz w:val="28"/>
          <w:szCs w:val="28"/>
        </w:rPr>
        <w:t>явить общие направления данных тем и обозначить</w:t>
      </w:r>
      <w:r w:rsidR="002453C8">
        <w:rPr>
          <w:sz w:val="28"/>
          <w:szCs w:val="28"/>
        </w:rPr>
        <w:t xml:space="preserve"> </w:t>
      </w:r>
      <w:r w:rsidRPr="00D51C57">
        <w:rPr>
          <w:sz w:val="28"/>
          <w:szCs w:val="28"/>
        </w:rPr>
        <w:t>цель будущего интегр</w:t>
      </w:r>
      <w:r w:rsidRPr="00D51C57">
        <w:rPr>
          <w:sz w:val="28"/>
          <w:szCs w:val="28"/>
        </w:rPr>
        <w:t>и</w:t>
      </w:r>
      <w:r w:rsidRPr="00D51C57">
        <w:rPr>
          <w:sz w:val="28"/>
          <w:szCs w:val="28"/>
        </w:rPr>
        <w:t>рованного урока. При этом нужно не забывать, что цель урока должна быть направлена на более</w:t>
      </w:r>
      <w:r w:rsidR="002453C8">
        <w:rPr>
          <w:sz w:val="28"/>
          <w:szCs w:val="28"/>
        </w:rPr>
        <w:t xml:space="preserve"> </w:t>
      </w:r>
      <w:r w:rsidRPr="00D51C57">
        <w:rPr>
          <w:sz w:val="28"/>
          <w:szCs w:val="28"/>
        </w:rPr>
        <w:t>глубокое изучение материала и практическое подкре</w:t>
      </w:r>
      <w:r w:rsidRPr="00D51C57">
        <w:rPr>
          <w:sz w:val="28"/>
          <w:szCs w:val="28"/>
        </w:rPr>
        <w:t>п</w:t>
      </w:r>
      <w:r w:rsidRPr="00D51C57">
        <w:rPr>
          <w:sz w:val="28"/>
          <w:szCs w:val="28"/>
        </w:rPr>
        <w:t>ление теоретических знаний, что необходимо для лучшего усвоения матер</w:t>
      </w:r>
      <w:r w:rsidRPr="00D51C57">
        <w:rPr>
          <w:sz w:val="28"/>
          <w:szCs w:val="28"/>
        </w:rPr>
        <w:t>и</w:t>
      </w:r>
      <w:r w:rsidRPr="00D51C57">
        <w:rPr>
          <w:sz w:val="28"/>
          <w:szCs w:val="28"/>
        </w:rPr>
        <w:t>ала.</w:t>
      </w:r>
    </w:p>
    <w:p w:rsidR="00D51C57" w:rsidRPr="00D51C57" w:rsidRDefault="00D51C57" w:rsidP="00813E73">
      <w:pPr>
        <w:ind w:firstLine="709"/>
        <w:jc w:val="both"/>
        <w:rPr>
          <w:sz w:val="28"/>
          <w:szCs w:val="28"/>
        </w:rPr>
      </w:pPr>
      <w:r w:rsidRPr="00813E73">
        <w:rPr>
          <w:b/>
          <w:bCs/>
          <w:sz w:val="28"/>
          <w:szCs w:val="28"/>
        </w:rPr>
        <w:t>Во-вторых</w:t>
      </w:r>
      <w:r w:rsidRPr="00D51C57">
        <w:rPr>
          <w:sz w:val="28"/>
          <w:szCs w:val="28"/>
        </w:rPr>
        <w:t xml:space="preserve">, </w:t>
      </w:r>
      <w:r w:rsidR="00813E73" w:rsidRPr="00813E73">
        <w:rPr>
          <w:sz w:val="28"/>
          <w:szCs w:val="28"/>
        </w:rPr>
        <w:t>если урок готовиться двумя педагогами</w:t>
      </w:r>
      <w:r w:rsidRPr="00D51C57">
        <w:rPr>
          <w:sz w:val="28"/>
          <w:szCs w:val="28"/>
        </w:rPr>
        <w:t>, при составлении конспекта урока следует четко распределить количество времени,</w:t>
      </w:r>
      <w:r w:rsidR="002453C8">
        <w:rPr>
          <w:sz w:val="28"/>
          <w:szCs w:val="28"/>
        </w:rPr>
        <w:t xml:space="preserve"> </w:t>
      </w:r>
      <w:r w:rsidR="00813E73" w:rsidRPr="00813E73">
        <w:rPr>
          <w:sz w:val="28"/>
          <w:szCs w:val="28"/>
        </w:rPr>
        <w:t>отводимое каждому преподавателю</w:t>
      </w:r>
      <w:r w:rsidRPr="00D51C57">
        <w:rPr>
          <w:sz w:val="28"/>
          <w:szCs w:val="28"/>
        </w:rPr>
        <w:t xml:space="preserve"> и строго придерживаться данного регламента. Ос</w:t>
      </w:r>
      <w:r w:rsidRPr="00D51C57">
        <w:rPr>
          <w:sz w:val="28"/>
          <w:szCs w:val="28"/>
        </w:rPr>
        <w:t>о</w:t>
      </w:r>
      <w:r w:rsidRPr="00D51C57">
        <w:rPr>
          <w:sz w:val="28"/>
          <w:szCs w:val="28"/>
        </w:rPr>
        <w:t>бенно это правило необходимо соблюдать, когда</w:t>
      </w:r>
      <w:r w:rsidR="002453C8">
        <w:rPr>
          <w:sz w:val="28"/>
          <w:szCs w:val="28"/>
        </w:rPr>
        <w:t xml:space="preserve"> </w:t>
      </w:r>
      <w:r w:rsidRPr="00D51C57">
        <w:rPr>
          <w:sz w:val="28"/>
          <w:szCs w:val="28"/>
        </w:rPr>
        <w:t>педагоги делают первые попытки проведения интегрированных уроков, не имея достаточного опыта совместного сотрудничества.</w:t>
      </w:r>
      <w:r w:rsidR="002453C8">
        <w:rPr>
          <w:sz w:val="28"/>
          <w:szCs w:val="28"/>
        </w:rPr>
        <w:t xml:space="preserve"> </w:t>
      </w:r>
      <w:r w:rsidR="00813E73" w:rsidRPr="00813E73">
        <w:rPr>
          <w:sz w:val="28"/>
          <w:szCs w:val="28"/>
        </w:rPr>
        <w:t>Зачастую</w:t>
      </w:r>
      <w:r w:rsidRPr="00D51C57">
        <w:rPr>
          <w:sz w:val="28"/>
          <w:szCs w:val="28"/>
        </w:rPr>
        <w:t xml:space="preserve"> педагоги очень легко увлекаются, з</w:t>
      </w:r>
      <w:r w:rsidRPr="00D51C57">
        <w:rPr>
          <w:sz w:val="28"/>
          <w:szCs w:val="28"/>
        </w:rPr>
        <w:t>а</w:t>
      </w:r>
      <w:r w:rsidRPr="00D51C57">
        <w:rPr>
          <w:sz w:val="28"/>
          <w:szCs w:val="28"/>
        </w:rPr>
        <w:t>бывая, что при проведении данного типа урока количество времени, отвод</w:t>
      </w:r>
      <w:r w:rsidRPr="00D51C57">
        <w:rPr>
          <w:sz w:val="28"/>
          <w:szCs w:val="28"/>
        </w:rPr>
        <w:t>и</w:t>
      </w:r>
      <w:r w:rsidRPr="00D51C57">
        <w:rPr>
          <w:sz w:val="28"/>
          <w:szCs w:val="28"/>
        </w:rPr>
        <w:t>мое каждому</w:t>
      </w:r>
      <w:r w:rsidR="002453C8">
        <w:rPr>
          <w:sz w:val="28"/>
          <w:szCs w:val="28"/>
        </w:rPr>
        <w:t xml:space="preserve"> </w:t>
      </w:r>
      <w:r w:rsidR="00813E73" w:rsidRPr="00813E73">
        <w:rPr>
          <w:sz w:val="28"/>
          <w:szCs w:val="28"/>
        </w:rPr>
        <w:t>из преподавателей</w:t>
      </w:r>
      <w:r w:rsidRPr="00D51C57">
        <w:rPr>
          <w:sz w:val="28"/>
          <w:szCs w:val="28"/>
        </w:rPr>
        <w:t>, сокращается вдвое, и зачастую не успевают уложиться в рамки одного урока.</w:t>
      </w:r>
    </w:p>
    <w:p w:rsidR="00D51C57" w:rsidRPr="00D51C57" w:rsidRDefault="00D51C57" w:rsidP="00813E73">
      <w:pPr>
        <w:ind w:firstLine="709"/>
        <w:jc w:val="both"/>
        <w:rPr>
          <w:sz w:val="28"/>
          <w:szCs w:val="28"/>
        </w:rPr>
      </w:pPr>
      <w:r w:rsidRPr="00813E73">
        <w:rPr>
          <w:b/>
          <w:bCs/>
          <w:sz w:val="28"/>
          <w:szCs w:val="28"/>
        </w:rPr>
        <w:t>В-третьих</w:t>
      </w:r>
      <w:r w:rsidRPr="00D51C57">
        <w:rPr>
          <w:sz w:val="28"/>
          <w:szCs w:val="28"/>
        </w:rPr>
        <w:t>, следует обратить особое внимание на организацию инт</w:t>
      </w:r>
      <w:r w:rsidRPr="00D51C57">
        <w:rPr>
          <w:sz w:val="28"/>
          <w:szCs w:val="28"/>
        </w:rPr>
        <w:t>е</w:t>
      </w:r>
      <w:r w:rsidRPr="00D51C57">
        <w:rPr>
          <w:sz w:val="28"/>
          <w:szCs w:val="28"/>
        </w:rPr>
        <w:t>грированного урока: тщательно продумать расположение необходимого об</w:t>
      </w:r>
      <w:r w:rsidRPr="00D51C57">
        <w:rPr>
          <w:sz w:val="28"/>
          <w:szCs w:val="28"/>
        </w:rPr>
        <w:t>о</w:t>
      </w:r>
      <w:r w:rsidRPr="00D51C57">
        <w:rPr>
          <w:sz w:val="28"/>
          <w:szCs w:val="28"/>
        </w:rPr>
        <w:t>рудования,</w:t>
      </w:r>
      <w:r w:rsidR="002453C8">
        <w:rPr>
          <w:sz w:val="28"/>
          <w:szCs w:val="28"/>
        </w:rPr>
        <w:t xml:space="preserve"> </w:t>
      </w:r>
      <w:r w:rsidRPr="00D51C57">
        <w:rPr>
          <w:sz w:val="28"/>
          <w:szCs w:val="28"/>
        </w:rPr>
        <w:t>чтобы не отвлекаться на его поиски или развешивание во время урока; продумать формы о</w:t>
      </w:r>
      <w:r w:rsidR="00813E73" w:rsidRPr="00813E73">
        <w:rPr>
          <w:sz w:val="28"/>
          <w:szCs w:val="28"/>
        </w:rPr>
        <w:t>рганизации практической работы воспитанников</w:t>
      </w:r>
      <w:r w:rsidRPr="00D51C57">
        <w:rPr>
          <w:sz w:val="28"/>
          <w:szCs w:val="28"/>
        </w:rPr>
        <w:t xml:space="preserve"> и расставить</w:t>
      </w:r>
      <w:r w:rsidR="002453C8">
        <w:rPr>
          <w:sz w:val="28"/>
          <w:szCs w:val="28"/>
        </w:rPr>
        <w:t xml:space="preserve"> </w:t>
      </w:r>
      <w:r w:rsidRPr="00D51C57">
        <w:rPr>
          <w:sz w:val="28"/>
          <w:szCs w:val="28"/>
        </w:rPr>
        <w:t>соответственно столы; заранее</w:t>
      </w:r>
      <w:r w:rsidR="00FD40A5">
        <w:rPr>
          <w:sz w:val="28"/>
          <w:szCs w:val="28"/>
        </w:rPr>
        <w:t xml:space="preserve"> разложить на столах </w:t>
      </w:r>
      <w:r w:rsidRPr="00D51C57">
        <w:rPr>
          <w:sz w:val="28"/>
          <w:szCs w:val="28"/>
        </w:rPr>
        <w:t xml:space="preserve"> раздаточный и рабочий материал. Все это необходимо для более рационального использ</w:t>
      </w:r>
      <w:r w:rsidRPr="00D51C57">
        <w:rPr>
          <w:sz w:val="28"/>
          <w:szCs w:val="28"/>
        </w:rPr>
        <w:t>о</w:t>
      </w:r>
      <w:r w:rsidRPr="00D51C57">
        <w:rPr>
          <w:sz w:val="28"/>
          <w:szCs w:val="28"/>
        </w:rPr>
        <w:t>вания времени, отведенного на урок.</w:t>
      </w:r>
    </w:p>
    <w:p w:rsidR="00D51C57" w:rsidRPr="00D51C57" w:rsidRDefault="00D51C57" w:rsidP="00813E73">
      <w:pPr>
        <w:ind w:firstLine="709"/>
        <w:jc w:val="both"/>
        <w:rPr>
          <w:sz w:val="28"/>
          <w:szCs w:val="28"/>
        </w:rPr>
      </w:pPr>
      <w:r w:rsidRPr="00813E73">
        <w:rPr>
          <w:b/>
          <w:bCs/>
          <w:sz w:val="28"/>
          <w:szCs w:val="28"/>
        </w:rPr>
        <w:lastRenderedPageBreak/>
        <w:t>В-четвертых</w:t>
      </w:r>
      <w:r w:rsidRPr="00D51C57">
        <w:rPr>
          <w:sz w:val="28"/>
          <w:szCs w:val="28"/>
        </w:rPr>
        <w:t>, не стоит забывать, что проведение интегрированных уроков требует от педагогов серьёзной тщател</w:t>
      </w:r>
      <w:r w:rsidR="00AB42D5">
        <w:rPr>
          <w:sz w:val="28"/>
          <w:szCs w:val="28"/>
        </w:rPr>
        <w:t>ьной подготовки к нему</w:t>
      </w:r>
      <w:r w:rsidR="00813E73" w:rsidRPr="00813E73">
        <w:rPr>
          <w:sz w:val="28"/>
          <w:szCs w:val="28"/>
        </w:rPr>
        <w:t xml:space="preserve">. </w:t>
      </w:r>
      <w:r w:rsidR="00AB42D5">
        <w:rPr>
          <w:sz w:val="28"/>
          <w:szCs w:val="28"/>
        </w:rPr>
        <w:t>Ва</w:t>
      </w:r>
      <w:r w:rsidR="00AB42D5">
        <w:rPr>
          <w:sz w:val="28"/>
          <w:szCs w:val="28"/>
        </w:rPr>
        <w:t>ж</w:t>
      </w:r>
      <w:r w:rsidR="00AB42D5">
        <w:rPr>
          <w:sz w:val="28"/>
          <w:szCs w:val="28"/>
        </w:rPr>
        <w:t>но, чтобы п</w:t>
      </w:r>
      <w:r w:rsidR="00813E73" w:rsidRPr="00813E73">
        <w:rPr>
          <w:sz w:val="28"/>
          <w:szCs w:val="28"/>
        </w:rPr>
        <w:t>реподаватели</w:t>
      </w:r>
      <w:r w:rsidR="00AB42D5">
        <w:rPr>
          <w:sz w:val="28"/>
          <w:szCs w:val="28"/>
        </w:rPr>
        <w:t xml:space="preserve"> строго соблюдали</w:t>
      </w:r>
      <w:r w:rsidRPr="00D51C57">
        <w:rPr>
          <w:sz w:val="28"/>
          <w:szCs w:val="28"/>
        </w:rPr>
        <w:t xml:space="preserve"> регламент урока, тщательно пр</w:t>
      </w:r>
      <w:r w:rsidRPr="00D51C57">
        <w:rPr>
          <w:sz w:val="28"/>
          <w:szCs w:val="28"/>
        </w:rPr>
        <w:t>о</w:t>
      </w:r>
      <w:r w:rsidRPr="00D51C57">
        <w:rPr>
          <w:sz w:val="28"/>
          <w:szCs w:val="28"/>
        </w:rPr>
        <w:t>думы</w:t>
      </w:r>
      <w:r w:rsidR="00AB42D5">
        <w:rPr>
          <w:sz w:val="28"/>
          <w:szCs w:val="28"/>
        </w:rPr>
        <w:t>вали</w:t>
      </w:r>
      <w:r w:rsidRPr="00D51C57">
        <w:rPr>
          <w:sz w:val="28"/>
          <w:szCs w:val="28"/>
        </w:rPr>
        <w:t xml:space="preserve"> формы</w:t>
      </w:r>
      <w:r w:rsidR="00813E73" w:rsidRPr="00813E73">
        <w:rPr>
          <w:sz w:val="28"/>
          <w:szCs w:val="28"/>
        </w:rPr>
        <w:t xml:space="preserve"> и методы работы. Такие уроки </w:t>
      </w:r>
      <w:r w:rsidR="00AB42D5">
        <w:rPr>
          <w:sz w:val="28"/>
          <w:szCs w:val="28"/>
        </w:rPr>
        <w:t xml:space="preserve">также </w:t>
      </w:r>
      <w:r w:rsidR="00813E73" w:rsidRPr="00813E73">
        <w:rPr>
          <w:sz w:val="28"/>
          <w:szCs w:val="28"/>
        </w:rPr>
        <w:t>требуют от препод</w:t>
      </w:r>
      <w:r w:rsidR="00813E73" w:rsidRPr="00813E73">
        <w:rPr>
          <w:sz w:val="28"/>
          <w:szCs w:val="28"/>
        </w:rPr>
        <w:t>а</w:t>
      </w:r>
      <w:r w:rsidR="00813E73" w:rsidRPr="00813E73">
        <w:rPr>
          <w:sz w:val="28"/>
          <w:szCs w:val="28"/>
        </w:rPr>
        <w:t>вателей</w:t>
      </w:r>
      <w:r w:rsidRPr="00D51C57">
        <w:rPr>
          <w:sz w:val="28"/>
          <w:szCs w:val="28"/>
        </w:rPr>
        <w:t xml:space="preserve"> умения импровизировать.</w:t>
      </w:r>
    </w:p>
    <w:p w:rsidR="00D51C57" w:rsidRPr="00D51C57" w:rsidRDefault="002453C8" w:rsidP="00813E73">
      <w:pPr>
        <w:ind w:firstLine="709"/>
        <w:jc w:val="both"/>
        <w:rPr>
          <w:sz w:val="28"/>
          <w:szCs w:val="28"/>
        </w:rPr>
      </w:pPr>
      <w:r>
        <w:rPr>
          <w:sz w:val="28"/>
          <w:szCs w:val="28"/>
        </w:rPr>
        <w:t xml:space="preserve">Вопрос относительно количества </w:t>
      </w:r>
      <w:r w:rsidR="00D51C57" w:rsidRPr="00D51C57">
        <w:rPr>
          <w:sz w:val="28"/>
          <w:szCs w:val="28"/>
        </w:rPr>
        <w:t xml:space="preserve"> интегрированных уроков</w:t>
      </w:r>
      <w:r>
        <w:rPr>
          <w:sz w:val="28"/>
          <w:szCs w:val="28"/>
        </w:rPr>
        <w:t xml:space="preserve"> остается открытым и требует детального рассмотрения.  З</w:t>
      </w:r>
      <w:r w:rsidR="00D51C57" w:rsidRPr="00D51C57">
        <w:rPr>
          <w:sz w:val="28"/>
          <w:szCs w:val="28"/>
        </w:rPr>
        <w:t>десь</w:t>
      </w:r>
      <w:r w:rsidR="00813E73" w:rsidRPr="00813E73">
        <w:rPr>
          <w:sz w:val="28"/>
          <w:szCs w:val="28"/>
        </w:rPr>
        <w:t>, на наш взгляд,</w:t>
      </w:r>
      <w:r>
        <w:rPr>
          <w:sz w:val="28"/>
          <w:szCs w:val="28"/>
        </w:rPr>
        <w:t xml:space="preserve"> в</w:t>
      </w:r>
      <w:r w:rsidR="00813E73" w:rsidRPr="00813E73">
        <w:rPr>
          <w:sz w:val="28"/>
          <w:szCs w:val="28"/>
        </w:rPr>
        <w:t>сё з</w:t>
      </w:r>
      <w:r w:rsidR="00813E73" w:rsidRPr="00813E73">
        <w:rPr>
          <w:sz w:val="28"/>
          <w:szCs w:val="28"/>
        </w:rPr>
        <w:t>а</w:t>
      </w:r>
      <w:r w:rsidR="00813E73" w:rsidRPr="00813E73">
        <w:rPr>
          <w:sz w:val="28"/>
          <w:szCs w:val="28"/>
        </w:rPr>
        <w:t>висит от умения преподавателей</w:t>
      </w:r>
      <w:r w:rsidR="00D51C57" w:rsidRPr="00D51C57">
        <w:rPr>
          <w:sz w:val="28"/>
          <w:szCs w:val="28"/>
        </w:rPr>
        <w:t xml:space="preserve"> синтезировать материал,</w:t>
      </w:r>
      <w:r>
        <w:rPr>
          <w:sz w:val="28"/>
          <w:szCs w:val="28"/>
        </w:rPr>
        <w:t xml:space="preserve"> </w:t>
      </w:r>
      <w:r w:rsidR="00D51C57" w:rsidRPr="00D51C57">
        <w:rPr>
          <w:sz w:val="28"/>
          <w:szCs w:val="28"/>
        </w:rPr>
        <w:t>органично связать между собой и проводить интегрированный у</w:t>
      </w:r>
      <w:r w:rsidR="00813E73" w:rsidRPr="00813E73">
        <w:rPr>
          <w:sz w:val="28"/>
          <w:szCs w:val="28"/>
        </w:rPr>
        <w:t>рок без перегрузки воспитанн</w:t>
      </w:r>
      <w:r w:rsidR="00813E73" w:rsidRPr="00813E73">
        <w:rPr>
          <w:sz w:val="28"/>
          <w:szCs w:val="28"/>
        </w:rPr>
        <w:t>и</w:t>
      </w:r>
      <w:r w:rsidR="00813E73" w:rsidRPr="00813E73">
        <w:rPr>
          <w:sz w:val="28"/>
          <w:szCs w:val="28"/>
        </w:rPr>
        <w:t>ков</w:t>
      </w:r>
      <w:r w:rsidR="00D51C57" w:rsidRPr="00D51C57">
        <w:rPr>
          <w:sz w:val="28"/>
          <w:szCs w:val="28"/>
        </w:rPr>
        <w:t xml:space="preserve"> в</w:t>
      </w:r>
      <w:r w:rsidR="00813E73" w:rsidRPr="00813E73">
        <w:rPr>
          <w:sz w:val="28"/>
          <w:szCs w:val="28"/>
        </w:rPr>
        <w:t xml:space="preserve">печатлениями и излишней </w:t>
      </w:r>
      <w:r w:rsidR="00D51C57" w:rsidRPr="00D51C57">
        <w:rPr>
          <w:sz w:val="28"/>
          <w:szCs w:val="28"/>
        </w:rPr>
        <w:t>мозаикой отдельных картин.</w:t>
      </w:r>
    </w:p>
    <w:p w:rsidR="00D51C57" w:rsidRPr="00813E73" w:rsidRDefault="00D51C57" w:rsidP="00813E73">
      <w:pPr>
        <w:ind w:firstLine="709"/>
        <w:jc w:val="both"/>
        <w:rPr>
          <w:sz w:val="28"/>
          <w:szCs w:val="28"/>
        </w:rPr>
      </w:pPr>
    </w:p>
    <w:sectPr w:rsidR="00D51C57" w:rsidRPr="00813E7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in;height:3in" o:bullet="t"/>
    </w:pict>
  </w:numPicBullet>
  <w:abstractNum w:abstractNumId="0">
    <w:nsid w:val="04C11E10"/>
    <w:multiLevelType w:val="hybridMultilevel"/>
    <w:tmpl w:val="0F86F4AA"/>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1">
    <w:nsid w:val="107A4943"/>
    <w:multiLevelType w:val="hybridMultilevel"/>
    <w:tmpl w:val="CA90A7F6"/>
    <w:lvl w:ilvl="0" w:tplc="04190001">
      <w:start w:val="1"/>
      <w:numFmt w:val="bullet"/>
      <w:lvlText w:val=""/>
      <w:lvlJc w:val="left"/>
      <w:pPr>
        <w:tabs>
          <w:tab w:val="num" w:pos="0"/>
        </w:tabs>
        <w:ind w:left="0" w:hanging="360"/>
      </w:pPr>
      <w:rPr>
        <w:rFonts w:ascii="Symbol" w:hAnsi="Symbol" w:hint="default"/>
      </w:rPr>
    </w:lvl>
    <w:lvl w:ilvl="1" w:tplc="04190003">
      <w:start w:val="1"/>
      <w:numFmt w:val="bullet"/>
      <w:lvlText w:val="o"/>
      <w:lvlJc w:val="left"/>
      <w:pPr>
        <w:tabs>
          <w:tab w:val="num" w:pos="720"/>
        </w:tabs>
        <w:ind w:left="720" w:hanging="360"/>
      </w:pPr>
      <w:rPr>
        <w:rFonts w:ascii="Courier New" w:hAnsi="Courier New" w:cs="Courier New" w:hint="default"/>
      </w:rPr>
    </w:lvl>
    <w:lvl w:ilvl="2" w:tplc="04190005">
      <w:start w:val="1"/>
      <w:numFmt w:val="bullet"/>
      <w:lvlText w:val=""/>
      <w:lvlJc w:val="left"/>
      <w:pPr>
        <w:tabs>
          <w:tab w:val="num" w:pos="1440"/>
        </w:tabs>
        <w:ind w:left="1440" w:hanging="360"/>
      </w:pPr>
      <w:rPr>
        <w:rFonts w:ascii="Wingdings" w:hAnsi="Wingdings" w:hint="default"/>
      </w:rPr>
    </w:lvl>
    <w:lvl w:ilvl="3" w:tplc="04190001">
      <w:start w:val="1"/>
      <w:numFmt w:val="bullet"/>
      <w:lvlText w:val=""/>
      <w:lvlJc w:val="left"/>
      <w:pPr>
        <w:tabs>
          <w:tab w:val="num" w:pos="2160"/>
        </w:tabs>
        <w:ind w:left="2160" w:hanging="360"/>
      </w:pPr>
      <w:rPr>
        <w:rFonts w:ascii="Symbol" w:hAnsi="Symbol" w:hint="default"/>
      </w:rPr>
    </w:lvl>
    <w:lvl w:ilvl="4" w:tplc="04190003">
      <w:start w:val="1"/>
      <w:numFmt w:val="bullet"/>
      <w:lvlText w:val="o"/>
      <w:lvlJc w:val="left"/>
      <w:pPr>
        <w:tabs>
          <w:tab w:val="num" w:pos="2880"/>
        </w:tabs>
        <w:ind w:left="2880" w:hanging="360"/>
      </w:pPr>
      <w:rPr>
        <w:rFonts w:ascii="Courier New" w:hAnsi="Courier New" w:cs="Courier New" w:hint="default"/>
      </w:rPr>
    </w:lvl>
    <w:lvl w:ilvl="5" w:tplc="04190005">
      <w:start w:val="1"/>
      <w:numFmt w:val="bullet"/>
      <w:lvlText w:val=""/>
      <w:lvlJc w:val="left"/>
      <w:pPr>
        <w:tabs>
          <w:tab w:val="num" w:pos="3600"/>
        </w:tabs>
        <w:ind w:left="3600" w:hanging="360"/>
      </w:pPr>
      <w:rPr>
        <w:rFonts w:ascii="Wingdings" w:hAnsi="Wingdings" w:hint="default"/>
      </w:rPr>
    </w:lvl>
    <w:lvl w:ilvl="6" w:tplc="04190001">
      <w:start w:val="1"/>
      <w:numFmt w:val="bullet"/>
      <w:lvlText w:val=""/>
      <w:lvlJc w:val="left"/>
      <w:pPr>
        <w:tabs>
          <w:tab w:val="num" w:pos="4320"/>
        </w:tabs>
        <w:ind w:left="4320" w:hanging="360"/>
      </w:pPr>
      <w:rPr>
        <w:rFonts w:ascii="Symbol" w:hAnsi="Symbol" w:hint="default"/>
      </w:rPr>
    </w:lvl>
    <w:lvl w:ilvl="7" w:tplc="04190003">
      <w:start w:val="1"/>
      <w:numFmt w:val="bullet"/>
      <w:lvlText w:val="o"/>
      <w:lvlJc w:val="left"/>
      <w:pPr>
        <w:tabs>
          <w:tab w:val="num" w:pos="5040"/>
        </w:tabs>
        <w:ind w:left="5040" w:hanging="360"/>
      </w:pPr>
      <w:rPr>
        <w:rFonts w:ascii="Courier New" w:hAnsi="Courier New" w:cs="Courier New" w:hint="default"/>
      </w:rPr>
    </w:lvl>
    <w:lvl w:ilvl="8" w:tplc="04190005">
      <w:start w:val="1"/>
      <w:numFmt w:val="bullet"/>
      <w:lvlText w:val=""/>
      <w:lvlJc w:val="left"/>
      <w:pPr>
        <w:tabs>
          <w:tab w:val="num" w:pos="5760"/>
        </w:tabs>
        <w:ind w:left="5760" w:hanging="360"/>
      </w:pPr>
      <w:rPr>
        <w:rFonts w:ascii="Wingdings" w:hAnsi="Wingdings" w:hint="default"/>
      </w:rPr>
    </w:lvl>
  </w:abstractNum>
  <w:abstractNum w:abstractNumId="2">
    <w:nsid w:val="20732589"/>
    <w:multiLevelType w:val="hybridMultilevel"/>
    <w:tmpl w:val="62E418B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
    <w:nsid w:val="211A17F6"/>
    <w:multiLevelType w:val="hybridMultilevel"/>
    <w:tmpl w:val="C6F2E17C"/>
    <w:lvl w:ilvl="0" w:tplc="708889E6">
      <w:start w:val="1"/>
      <w:numFmt w:val="decimal"/>
      <w:lvlText w:val="%1."/>
      <w:lvlJc w:val="left"/>
      <w:pPr>
        <w:tabs>
          <w:tab w:val="num" w:pos="420"/>
        </w:tabs>
        <w:ind w:left="420" w:hanging="360"/>
      </w:pPr>
    </w:lvl>
    <w:lvl w:ilvl="1" w:tplc="04190019">
      <w:start w:val="1"/>
      <w:numFmt w:val="lowerLetter"/>
      <w:lvlText w:val="%2."/>
      <w:lvlJc w:val="left"/>
      <w:pPr>
        <w:tabs>
          <w:tab w:val="num" w:pos="1140"/>
        </w:tabs>
        <w:ind w:left="1140" w:hanging="360"/>
      </w:pPr>
    </w:lvl>
    <w:lvl w:ilvl="2" w:tplc="0419001B">
      <w:start w:val="1"/>
      <w:numFmt w:val="lowerRoman"/>
      <w:lvlText w:val="%3."/>
      <w:lvlJc w:val="right"/>
      <w:pPr>
        <w:tabs>
          <w:tab w:val="num" w:pos="1860"/>
        </w:tabs>
        <w:ind w:left="1860" w:hanging="180"/>
      </w:pPr>
    </w:lvl>
    <w:lvl w:ilvl="3" w:tplc="0419000F">
      <w:start w:val="1"/>
      <w:numFmt w:val="decimal"/>
      <w:lvlText w:val="%4."/>
      <w:lvlJc w:val="left"/>
      <w:pPr>
        <w:tabs>
          <w:tab w:val="num" w:pos="2580"/>
        </w:tabs>
        <w:ind w:left="2580" w:hanging="360"/>
      </w:pPr>
    </w:lvl>
    <w:lvl w:ilvl="4" w:tplc="04190019">
      <w:start w:val="1"/>
      <w:numFmt w:val="lowerLetter"/>
      <w:lvlText w:val="%5."/>
      <w:lvlJc w:val="left"/>
      <w:pPr>
        <w:tabs>
          <w:tab w:val="num" w:pos="3300"/>
        </w:tabs>
        <w:ind w:left="3300" w:hanging="360"/>
      </w:pPr>
    </w:lvl>
    <w:lvl w:ilvl="5" w:tplc="0419001B">
      <w:start w:val="1"/>
      <w:numFmt w:val="lowerRoman"/>
      <w:lvlText w:val="%6."/>
      <w:lvlJc w:val="right"/>
      <w:pPr>
        <w:tabs>
          <w:tab w:val="num" w:pos="4020"/>
        </w:tabs>
        <w:ind w:left="4020" w:hanging="180"/>
      </w:pPr>
    </w:lvl>
    <w:lvl w:ilvl="6" w:tplc="0419000F">
      <w:start w:val="1"/>
      <w:numFmt w:val="decimal"/>
      <w:lvlText w:val="%7."/>
      <w:lvlJc w:val="left"/>
      <w:pPr>
        <w:tabs>
          <w:tab w:val="num" w:pos="4740"/>
        </w:tabs>
        <w:ind w:left="4740" w:hanging="360"/>
      </w:pPr>
    </w:lvl>
    <w:lvl w:ilvl="7" w:tplc="04190019">
      <w:start w:val="1"/>
      <w:numFmt w:val="lowerLetter"/>
      <w:lvlText w:val="%8."/>
      <w:lvlJc w:val="left"/>
      <w:pPr>
        <w:tabs>
          <w:tab w:val="num" w:pos="5460"/>
        </w:tabs>
        <w:ind w:left="5460" w:hanging="360"/>
      </w:pPr>
    </w:lvl>
    <w:lvl w:ilvl="8" w:tplc="0419001B">
      <w:start w:val="1"/>
      <w:numFmt w:val="lowerRoman"/>
      <w:lvlText w:val="%9."/>
      <w:lvlJc w:val="right"/>
      <w:pPr>
        <w:tabs>
          <w:tab w:val="num" w:pos="6180"/>
        </w:tabs>
        <w:ind w:left="6180" w:hanging="180"/>
      </w:pPr>
    </w:lvl>
  </w:abstractNum>
  <w:abstractNum w:abstractNumId="4">
    <w:nsid w:val="27B75BC2"/>
    <w:multiLevelType w:val="hybridMultilevel"/>
    <w:tmpl w:val="E79C0F68"/>
    <w:lvl w:ilvl="0" w:tplc="04190001">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5">
    <w:nsid w:val="28C6795E"/>
    <w:multiLevelType w:val="hybridMultilevel"/>
    <w:tmpl w:val="AB18673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
    <w:nsid w:val="3A754D62"/>
    <w:multiLevelType w:val="hybridMultilevel"/>
    <w:tmpl w:val="EE84F7F8"/>
    <w:lvl w:ilvl="0" w:tplc="04190001">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7">
    <w:nsid w:val="437B7A5F"/>
    <w:multiLevelType w:val="hybridMultilevel"/>
    <w:tmpl w:val="AB7AE3D8"/>
    <w:lvl w:ilvl="0" w:tplc="04190001">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8">
    <w:nsid w:val="46A728FA"/>
    <w:multiLevelType w:val="hybridMultilevel"/>
    <w:tmpl w:val="732011EE"/>
    <w:lvl w:ilvl="0" w:tplc="CB04056E">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D56C1A78">
      <w:start w:val="1"/>
      <w:numFmt w:val="decimal"/>
      <w:lvlText w:val="%3."/>
      <w:lvlJc w:val="left"/>
      <w:pPr>
        <w:tabs>
          <w:tab w:val="num" w:pos="2160"/>
        </w:tabs>
        <w:ind w:left="2160" w:hanging="360"/>
      </w:pPr>
    </w:lvl>
    <w:lvl w:ilvl="3" w:tplc="DA22E1DA">
      <w:start w:val="1"/>
      <w:numFmt w:val="decimal"/>
      <w:lvlText w:val="%4."/>
      <w:lvlJc w:val="left"/>
      <w:pPr>
        <w:tabs>
          <w:tab w:val="num" w:pos="2880"/>
        </w:tabs>
        <w:ind w:left="2880" w:hanging="360"/>
      </w:pPr>
    </w:lvl>
    <w:lvl w:ilvl="4" w:tplc="E6202098">
      <w:start w:val="1"/>
      <w:numFmt w:val="decimal"/>
      <w:lvlText w:val="%5."/>
      <w:lvlJc w:val="left"/>
      <w:pPr>
        <w:tabs>
          <w:tab w:val="num" w:pos="3600"/>
        </w:tabs>
        <w:ind w:left="3600" w:hanging="360"/>
      </w:pPr>
    </w:lvl>
    <w:lvl w:ilvl="5" w:tplc="C7C42F1A">
      <w:start w:val="1"/>
      <w:numFmt w:val="decimal"/>
      <w:lvlText w:val="%6."/>
      <w:lvlJc w:val="left"/>
      <w:pPr>
        <w:tabs>
          <w:tab w:val="num" w:pos="4320"/>
        </w:tabs>
        <w:ind w:left="4320" w:hanging="360"/>
      </w:pPr>
    </w:lvl>
    <w:lvl w:ilvl="6" w:tplc="557E4384">
      <w:start w:val="1"/>
      <w:numFmt w:val="decimal"/>
      <w:lvlText w:val="%7."/>
      <w:lvlJc w:val="left"/>
      <w:pPr>
        <w:tabs>
          <w:tab w:val="num" w:pos="5040"/>
        </w:tabs>
        <w:ind w:left="5040" w:hanging="360"/>
      </w:pPr>
    </w:lvl>
    <w:lvl w:ilvl="7" w:tplc="82DCA540">
      <w:start w:val="1"/>
      <w:numFmt w:val="decimal"/>
      <w:lvlText w:val="%8."/>
      <w:lvlJc w:val="left"/>
      <w:pPr>
        <w:tabs>
          <w:tab w:val="num" w:pos="5760"/>
        </w:tabs>
        <w:ind w:left="5760" w:hanging="360"/>
      </w:pPr>
    </w:lvl>
    <w:lvl w:ilvl="8" w:tplc="1C52F87E">
      <w:start w:val="1"/>
      <w:numFmt w:val="decimal"/>
      <w:lvlText w:val="%9."/>
      <w:lvlJc w:val="left"/>
      <w:pPr>
        <w:tabs>
          <w:tab w:val="num" w:pos="6480"/>
        </w:tabs>
        <w:ind w:left="6480" w:hanging="360"/>
      </w:pPr>
    </w:lvl>
  </w:abstractNum>
  <w:abstractNum w:abstractNumId="9">
    <w:nsid w:val="498955C6"/>
    <w:multiLevelType w:val="multilevel"/>
    <w:tmpl w:val="8670F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ECD0D7F"/>
    <w:multiLevelType w:val="hybridMultilevel"/>
    <w:tmpl w:val="078278D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 w:numId="4">
    <w:abstractNumId w:val="10"/>
  </w:num>
  <w:num w:numId="5">
    <w:abstractNumId w:val="2"/>
  </w:num>
  <w:num w:numId="6">
    <w:abstractNumId w:val="5"/>
  </w:num>
  <w:num w:numId="7">
    <w:abstractNumId w:val="7"/>
  </w:num>
  <w:num w:numId="8">
    <w:abstractNumId w:val="6"/>
  </w:num>
  <w:num w:numId="9">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19FA"/>
    <w:rsid w:val="0002317E"/>
    <w:rsid w:val="000F1B62"/>
    <w:rsid w:val="001819FA"/>
    <w:rsid w:val="001B0884"/>
    <w:rsid w:val="002453C8"/>
    <w:rsid w:val="002A0170"/>
    <w:rsid w:val="003B29C7"/>
    <w:rsid w:val="00544B18"/>
    <w:rsid w:val="005A6123"/>
    <w:rsid w:val="005C4B4A"/>
    <w:rsid w:val="005C793E"/>
    <w:rsid w:val="005F129E"/>
    <w:rsid w:val="005F50BF"/>
    <w:rsid w:val="00641BC9"/>
    <w:rsid w:val="00673C08"/>
    <w:rsid w:val="00740F94"/>
    <w:rsid w:val="00785395"/>
    <w:rsid w:val="007C6660"/>
    <w:rsid w:val="00813E73"/>
    <w:rsid w:val="008B5544"/>
    <w:rsid w:val="008D56C7"/>
    <w:rsid w:val="00911C17"/>
    <w:rsid w:val="00965D6D"/>
    <w:rsid w:val="00A70323"/>
    <w:rsid w:val="00AB42D5"/>
    <w:rsid w:val="00B05375"/>
    <w:rsid w:val="00B33C64"/>
    <w:rsid w:val="00B616F6"/>
    <w:rsid w:val="00B827BE"/>
    <w:rsid w:val="00BB2927"/>
    <w:rsid w:val="00BB449A"/>
    <w:rsid w:val="00BD7D84"/>
    <w:rsid w:val="00C436B7"/>
    <w:rsid w:val="00CA6B71"/>
    <w:rsid w:val="00CE4FA4"/>
    <w:rsid w:val="00D51C57"/>
    <w:rsid w:val="00E875FA"/>
    <w:rsid w:val="00FD40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1B62"/>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F1B62"/>
    <w:rPr>
      <w:rFonts w:ascii="Tahoma" w:hAnsi="Tahoma" w:cs="Tahoma"/>
      <w:sz w:val="16"/>
      <w:szCs w:val="16"/>
    </w:rPr>
  </w:style>
  <w:style w:type="character" w:customStyle="1" w:styleId="a4">
    <w:name w:val="Текст выноски Знак"/>
    <w:basedOn w:val="a0"/>
    <w:link w:val="a3"/>
    <w:uiPriority w:val="99"/>
    <w:semiHidden/>
    <w:rsid w:val="000F1B62"/>
    <w:rPr>
      <w:rFonts w:ascii="Tahoma" w:eastAsia="Times New Roman" w:hAnsi="Tahoma" w:cs="Tahoma"/>
      <w:sz w:val="16"/>
      <w:szCs w:val="16"/>
      <w:lang w:eastAsia="ru-RU"/>
    </w:rPr>
  </w:style>
  <w:style w:type="paragraph" w:styleId="a5">
    <w:name w:val="Normal (Web)"/>
    <w:basedOn w:val="a"/>
    <w:uiPriority w:val="99"/>
    <w:semiHidden/>
    <w:unhideWhenUsed/>
    <w:rsid w:val="00D51C57"/>
    <w:pPr>
      <w:spacing w:before="100" w:beforeAutospacing="1" w:after="100" w:afterAutospacing="1"/>
    </w:pPr>
  </w:style>
  <w:style w:type="paragraph" w:customStyle="1" w:styleId="normalweb">
    <w:name w:val="normalweb"/>
    <w:basedOn w:val="a"/>
    <w:rsid w:val="00D51C57"/>
    <w:pPr>
      <w:spacing w:before="100" w:beforeAutospacing="1" w:after="100" w:afterAutospacing="1"/>
    </w:pPr>
  </w:style>
  <w:style w:type="character" w:styleId="a6">
    <w:name w:val="Strong"/>
    <w:basedOn w:val="a0"/>
    <w:uiPriority w:val="22"/>
    <w:qFormat/>
    <w:rsid w:val="00D51C57"/>
    <w:rPr>
      <w:b/>
      <w:bCs/>
    </w:rPr>
  </w:style>
  <w:style w:type="character" w:styleId="a7">
    <w:name w:val="Emphasis"/>
    <w:basedOn w:val="a0"/>
    <w:uiPriority w:val="20"/>
    <w:qFormat/>
    <w:rsid w:val="00D51C57"/>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1B62"/>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F1B62"/>
    <w:rPr>
      <w:rFonts w:ascii="Tahoma" w:hAnsi="Tahoma" w:cs="Tahoma"/>
      <w:sz w:val="16"/>
      <w:szCs w:val="16"/>
    </w:rPr>
  </w:style>
  <w:style w:type="character" w:customStyle="1" w:styleId="a4">
    <w:name w:val="Текст выноски Знак"/>
    <w:basedOn w:val="a0"/>
    <w:link w:val="a3"/>
    <w:uiPriority w:val="99"/>
    <w:semiHidden/>
    <w:rsid w:val="000F1B62"/>
    <w:rPr>
      <w:rFonts w:ascii="Tahoma" w:eastAsia="Times New Roman" w:hAnsi="Tahoma" w:cs="Tahoma"/>
      <w:sz w:val="16"/>
      <w:szCs w:val="16"/>
      <w:lang w:eastAsia="ru-RU"/>
    </w:rPr>
  </w:style>
  <w:style w:type="paragraph" w:styleId="a5">
    <w:name w:val="Normal (Web)"/>
    <w:basedOn w:val="a"/>
    <w:uiPriority w:val="99"/>
    <w:semiHidden/>
    <w:unhideWhenUsed/>
    <w:rsid w:val="00D51C57"/>
    <w:pPr>
      <w:spacing w:before="100" w:beforeAutospacing="1" w:after="100" w:afterAutospacing="1"/>
    </w:pPr>
  </w:style>
  <w:style w:type="paragraph" w:customStyle="1" w:styleId="normalweb">
    <w:name w:val="normalweb"/>
    <w:basedOn w:val="a"/>
    <w:rsid w:val="00D51C57"/>
    <w:pPr>
      <w:spacing w:before="100" w:beforeAutospacing="1" w:after="100" w:afterAutospacing="1"/>
    </w:pPr>
  </w:style>
  <w:style w:type="character" w:styleId="a6">
    <w:name w:val="Strong"/>
    <w:basedOn w:val="a0"/>
    <w:uiPriority w:val="22"/>
    <w:qFormat/>
    <w:rsid w:val="00D51C57"/>
    <w:rPr>
      <w:b/>
      <w:bCs/>
    </w:rPr>
  </w:style>
  <w:style w:type="character" w:styleId="a7">
    <w:name w:val="Emphasis"/>
    <w:basedOn w:val="a0"/>
    <w:uiPriority w:val="20"/>
    <w:qFormat/>
    <w:rsid w:val="00D51C5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0066916">
      <w:bodyDiv w:val="1"/>
      <w:marLeft w:val="0"/>
      <w:marRight w:val="0"/>
      <w:marTop w:val="0"/>
      <w:marBottom w:val="0"/>
      <w:divBdr>
        <w:top w:val="none" w:sz="0" w:space="0" w:color="auto"/>
        <w:left w:val="none" w:sz="0" w:space="0" w:color="auto"/>
        <w:bottom w:val="none" w:sz="0" w:space="0" w:color="auto"/>
        <w:right w:val="none" w:sz="0" w:space="0" w:color="auto"/>
      </w:divBdr>
      <w:divsChild>
        <w:div w:id="1780955113">
          <w:marLeft w:val="0"/>
          <w:marRight w:val="0"/>
          <w:marTop w:val="0"/>
          <w:marBottom w:val="0"/>
          <w:divBdr>
            <w:top w:val="none" w:sz="0" w:space="0" w:color="auto"/>
            <w:left w:val="none" w:sz="0" w:space="0" w:color="auto"/>
            <w:bottom w:val="none" w:sz="0" w:space="0" w:color="auto"/>
            <w:right w:val="none" w:sz="0" w:space="0" w:color="auto"/>
          </w:divBdr>
        </w:div>
      </w:divsChild>
    </w:div>
    <w:div w:id="296298636">
      <w:bodyDiv w:val="1"/>
      <w:marLeft w:val="0"/>
      <w:marRight w:val="0"/>
      <w:marTop w:val="0"/>
      <w:marBottom w:val="0"/>
      <w:divBdr>
        <w:top w:val="none" w:sz="0" w:space="0" w:color="auto"/>
        <w:left w:val="none" w:sz="0" w:space="0" w:color="auto"/>
        <w:bottom w:val="none" w:sz="0" w:space="0" w:color="auto"/>
        <w:right w:val="none" w:sz="0" w:space="0" w:color="auto"/>
      </w:divBdr>
    </w:div>
    <w:div w:id="1914195526">
      <w:bodyDiv w:val="1"/>
      <w:marLeft w:val="0"/>
      <w:marRight w:val="0"/>
      <w:marTop w:val="0"/>
      <w:marBottom w:val="0"/>
      <w:divBdr>
        <w:top w:val="none" w:sz="0" w:space="0" w:color="auto"/>
        <w:left w:val="none" w:sz="0" w:space="0" w:color="auto"/>
        <w:bottom w:val="none" w:sz="0" w:space="0" w:color="auto"/>
        <w:right w:val="none" w:sz="0" w:space="0" w:color="auto"/>
      </w:divBdr>
      <w:divsChild>
        <w:div w:id="18765759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www.all-art.org/art_20th_century/cubism/le_corbusier/3.jpg" TargetMode="External"/><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83</TotalTime>
  <Pages>1</Pages>
  <Words>3902</Words>
  <Characters>22243</Characters>
  <Application>Microsoft Office Word</Application>
  <DocSecurity>0</DocSecurity>
  <Lines>185</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39</cp:revision>
  <dcterms:created xsi:type="dcterms:W3CDTF">2011-11-22T05:02:00Z</dcterms:created>
  <dcterms:modified xsi:type="dcterms:W3CDTF">2011-11-25T10:30:00Z</dcterms:modified>
</cp:coreProperties>
</file>